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7A3E" w14:textId="6B013FF2" w:rsidR="00612791" w:rsidRPr="00B25DF6" w:rsidRDefault="00612791" w:rsidP="00214085">
      <w:pPr>
        <w:jc w:val="center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 xml:space="preserve">Formularz </w:t>
      </w:r>
      <w:r w:rsidR="00FF1607" w:rsidRPr="00B25DF6">
        <w:rPr>
          <w:rFonts w:ascii="Tahoma" w:hAnsi="Tahoma" w:cs="Tahoma"/>
          <w:b/>
          <w:i/>
          <w:sz w:val="20"/>
        </w:rPr>
        <w:t xml:space="preserve">ofertowy dotyczący </w:t>
      </w:r>
      <w:r w:rsidR="00FF1607" w:rsidRPr="00116D5A">
        <w:rPr>
          <w:rFonts w:ascii="Tahoma" w:hAnsi="Tahoma" w:cs="Tahoma"/>
          <w:b/>
          <w:i/>
          <w:sz w:val="20"/>
        </w:rPr>
        <w:t>ubezpieczeni</w:t>
      </w:r>
      <w:r w:rsidR="00EB3651" w:rsidRPr="00116D5A">
        <w:rPr>
          <w:rFonts w:ascii="Tahoma" w:hAnsi="Tahoma" w:cs="Tahoma"/>
          <w:b/>
          <w:i/>
          <w:sz w:val="20"/>
        </w:rPr>
        <w:t xml:space="preserve">a  </w:t>
      </w:r>
      <w:r w:rsidR="009B1B22" w:rsidRPr="00116D5A">
        <w:rPr>
          <w:rFonts w:ascii="Tahoma" w:hAnsi="Tahoma" w:cs="Tahoma"/>
          <w:b/>
          <w:i/>
          <w:sz w:val="20"/>
        </w:rPr>
        <w:t>Gminy Płużnica</w:t>
      </w:r>
    </w:p>
    <w:p w14:paraId="46D16B9C" w14:textId="77777777" w:rsidR="00612791" w:rsidRPr="00B25DF6" w:rsidRDefault="00612791" w:rsidP="00612791">
      <w:pPr>
        <w:jc w:val="both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</w:p>
    <w:p w14:paraId="6B1A2203" w14:textId="77777777" w:rsidR="00612791" w:rsidRPr="00B25DF6" w:rsidRDefault="00612791" w:rsidP="00612791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  <w:t xml:space="preserve">                               </w:t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 xml:space="preserve">   ………………………</w:t>
      </w:r>
    </w:p>
    <w:p w14:paraId="6497C99E" w14:textId="77777777" w:rsidR="00612791" w:rsidRPr="00B25DF6" w:rsidRDefault="00612791" w:rsidP="00612791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  <w:t xml:space="preserve"> </w:t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="00697E20" w:rsidRPr="00B25DF6">
        <w:rPr>
          <w:rFonts w:ascii="Tahoma" w:hAnsi="Tahoma" w:cs="Tahoma"/>
          <w:i/>
          <w:sz w:val="20"/>
        </w:rPr>
        <w:t xml:space="preserve">   m</w:t>
      </w:r>
      <w:r w:rsidRPr="00B25DF6">
        <w:rPr>
          <w:rFonts w:ascii="Tahoma" w:hAnsi="Tahoma" w:cs="Tahoma"/>
          <w:i/>
          <w:sz w:val="20"/>
        </w:rPr>
        <w:t>iejscowość, data</w:t>
      </w:r>
    </w:p>
    <w:p w14:paraId="2E1EAE68" w14:textId="77777777" w:rsidR="00612791" w:rsidRPr="00B25DF6" w:rsidRDefault="00612791" w:rsidP="00612791">
      <w:pPr>
        <w:jc w:val="both"/>
        <w:rPr>
          <w:rFonts w:ascii="Tahoma" w:hAnsi="Tahoma" w:cs="Tahoma"/>
          <w:b/>
          <w:i/>
          <w:sz w:val="20"/>
        </w:rPr>
      </w:pPr>
    </w:p>
    <w:p w14:paraId="6A1596DB" w14:textId="77777777"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Nazwa i adres Ubezpieczyciela:</w:t>
      </w:r>
    </w:p>
    <w:p w14:paraId="59494FE9" w14:textId="77777777"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……………………………………………………………………………………………..</w:t>
      </w:r>
    </w:p>
    <w:p w14:paraId="6C8B7D40" w14:textId="77777777"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14:paraId="3E50F7C3" w14:textId="77777777" w:rsidR="00697E20" w:rsidRPr="00B25DF6" w:rsidRDefault="00697E20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14:paraId="433DC2E4" w14:textId="77777777" w:rsidR="00606B53" w:rsidRPr="00B25DF6" w:rsidRDefault="00697E20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Osoba do kontaktu: </w:t>
      </w:r>
      <w:r w:rsidR="00606B53" w:rsidRPr="00B25DF6">
        <w:rPr>
          <w:rFonts w:ascii="Tahoma" w:hAnsi="Tahoma" w:cs="Tahoma"/>
          <w:sz w:val="20"/>
        </w:rPr>
        <w:t>………………………………………………………………</w:t>
      </w:r>
    </w:p>
    <w:p w14:paraId="336A7082" w14:textId="77777777" w:rsidR="00606B53" w:rsidRPr="00B25DF6" w:rsidRDefault="00606B53" w:rsidP="00C9615C">
      <w:pPr>
        <w:tabs>
          <w:tab w:val="left" w:pos="3402"/>
          <w:tab w:val="left" w:pos="4111"/>
        </w:tabs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Tel.:…………………………</w:t>
      </w:r>
      <w:r w:rsidR="00C9615C" w:rsidRPr="00B25DF6">
        <w:rPr>
          <w:rFonts w:ascii="Tahoma" w:hAnsi="Tahoma" w:cs="Tahoma"/>
          <w:sz w:val="20"/>
        </w:rPr>
        <w:t>…………..</w:t>
      </w:r>
    </w:p>
    <w:p w14:paraId="156AF03D" w14:textId="77777777" w:rsidR="00606B53" w:rsidRPr="00B25DF6" w:rsidRDefault="00C9615C" w:rsidP="00C9615C">
      <w:pPr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Fax:……………………………………..</w:t>
      </w:r>
    </w:p>
    <w:p w14:paraId="428F12CD" w14:textId="77777777" w:rsidR="00612791" w:rsidRPr="00B25DF6" w:rsidRDefault="00697E20" w:rsidP="00B25DF6">
      <w:pPr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e-mail:.</w:t>
      </w:r>
      <w:r w:rsidR="00C9615C" w:rsidRPr="00B25DF6">
        <w:rPr>
          <w:rFonts w:ascii="Tahoma" w:hAnsi="Tahoma" w:cs="Tahoma"/>
          <w:sz w:val="20"/>
        </w:rPr>
        <w:t>…………………</w:t>
      </w:r>
      <w:r w:rsidR="00606B53" w:rsidRPr="00B25DF6">
        <w:rPr>
          <w:rFonts w:ascii="Tahoma" w:hAnsi="Tahoma" w:cs="Tahoma"/>
          <w:sz w:val="20"/>
        </w:rPr>
        <w:t>…...</w:t>
      </w:r>
      <w:r w:rsidR="00C9615C" w:rsidRPr="00B25DF6">
        <w:rPr>
          <w:rFonts w:ascii="Tahoma" w:hAnsi="Tahoma" w:cs="Tahoma"/>
          <w:sz w:val="20"/>
        </w:rPr>
        <w:t>................</w:t>
      </w:r>
    </w:p>
    <w:p w14:paraId="05D1169F" w14:textId="77777777" w:rsidR="009A0FBF" w:rsidRPr="00B25DF6" w:rsidRDefault="009A0FBF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Nazwa i adres Ubezpieczającego</w:t>
      </w:r>
    </w:p>
    <w:p w14:paraId="415D8490" w14:textId="77777777" w:rsidR="009A0FBF" w:rsidRPr="00B25DF6" w:rsidRDefault="009A0FBF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</w:p>
    <w:p w14:paraId="3BB367FF" w14:textId="22695ADF" w:rsidR="00612791" w:rsidRPr="00B25DF6" w:rsidRDefault="009B1B22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Gmina Płużnica</w:t>
      </w:r>
    </w:p>
    <w:p w14:paraId="6CA979C0" w14:textId="368421D9" w:rsidR="00E20F76" w:rsidRPr="00B25DF6" w:rsidRDefault="009B1B22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Płużnica 60</w:t>
      </w:r>
    </w:p>
    <w:p w14:paraId="3CB0ABF8" w14:textId="5B5BFE38" w:rsidR="00E20F76" w:rsidRPr="00B25DF6" w:rsidRDefault="009B1B22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87 – 214 Płużnica</w:t>
      </w:r>
    </w:p>
    <w:p w14:paraId="60C20E40" w14:textId="77777777" w:rsidR="00612791" w:rsidRPr="00B25DF6" w:rsidRDefault="00612791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</w:p>
    <w:p w14:paraId="0FA9A031" w14:textId="77777777" w:rsidR="00612791" w:rsidRPr="00B25DF6" w:rsidRDefault="00612791" w:rsidP="00612791">
      <w:pPr>
        <w:jc w:val="right"/>
        <w:rPr>
          <w:rFonts w:ascii="Tahoma" w:hAnsi="Tahoma" w:cs="Tahoma"/>
          <w:b/>
          <w:i/>
          <w:sz w:val="20"/>
        </w:rPr>
      </w:pPr>
    </w:p>
    <w:p w14:paraId="797343B3" w14:textId="77777777" w:rsidR="00612791" w:rsidRPr="00B25DF6" w:rsidRDefault="00612791" w:rsidP="00612791">
      <w:pPr>
        <w:ind w:left="284"/>
        <w:jc w:val="center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O F E R TA</w:t>
      </w:r>
    </w:p>
    <w:p w14:paraId="55F92A4E" w14:textId="77777777" w:rsidR="00612791" w:rsidRPr="00B25DF6" w:rsidRDefault="00612791" w:rsidP="00612791">
      <w:pPr>
        <w:ind w:left="284"/>
        <w:jc w:val="center"/>
        <w:rPr>
          <w:rFonts w:ascii="Tahoma" w:hAnsi="Tahoma" w:cs="Tahoma"/>
          <w:b/>
          <w:sz w:val="20"/>
        </w:rPr>
      </w:pPr>
    </w:p>
    <w:p w14:paraId="52D8CAFA" w14:textId="0406458A" w:rsidR="00612791" w:rsidRPr="00B25DF6" w:rsidRDefault="00612791" w:rsidP="00612791">
      <w:pPr>
        <w:spacing w:line="360" w:lineRule="auto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  <w:t xml:space="preserve">Przedstawiając ofertę na </w:t>
      </w:r>
      <w:r w:rsidR="00C472DE" w:rsidRPr="00B25DF6">
        <w:rPr>
          <w:rFonts w:ascii="Tahoma" w:hAnsi="Tahoma" w:cs="Tahoma"/>
          <w:b/>
          <w:i/>
          <w:sz w:val="20"/>
        </w:rPr>
        <w:t xml:space="preserve">ochronę ubezpieczeniową </w:t>
      </w:r>
      <w:r w:rsidR="00C472DE" w:rsidRPr="009B1B22">
        <w:rPr>
          <w:rFonts w:ascii="Tahoma" w:hAnsi="Tahoma" w:cs="Tahoma"/>
          <w:b/>
          <w:i/>
          <w:sz w:val="20"/>
        </w:rPr>
        <w:t>Gmin</w:t>
      </w:r>
      <w:r w:rsidR="009B1B22" w:rsidRPr="009B1B22">
        <w:rPr>
          <w:rFonts w:ascii="Tahoma" w:hAnsi="Tahoma" w:cs="Tahoma"/>
          <w:b/>
          <w:i/>
          <w:sz w:val="20"/>
        </w:rPr>
        <w:t xml:space="preserve">y Płużnica </w:t>
      </w:r>
      <w:r w:rsidRPr="009B1B22">
        <w:rPr>
          <w:rFonts w:ascii="Tahoma" w:hAnsi="Tahoma" w:cs="Tahoma"/>
          <w:sz w:val="20"/>
        </w:rPr>
        <w:t>zgodnie</w:t>
      </w:r>
      <w:r w:rsidRPr="00B25DF6">
        <w:rPr>
          <w:rFonts w:ascii="Tahoma" w:hAnsi="Tahoma" w:cs="Tahoma"/>
          <w:sz w:val="20"/>
        </w:rPr>
        <w:t xml:space="preserve"> z </w:t>
      </w:r>
      <w:r w:rsidR="008C7553" w:rsidRPr="00B25DF6">
        <w:rPr>
          <w:rFonts w:ascii="Tahoma" w:hAnsi="Tahoma" w:cs="Tahoma"/>
          <w:sz w:val="20"/>
        </w:rPr>
        <w:t>programem ubezpieczenia przesłanych w zapytaniu ofertowym</w:t>
      </w:r>
      <w:r w:rsidR="008E60F2" w:rsidRPr="00B25DF6">
        <w:rPr>
          <w:rFonts w:ascii="Tahoma" w:hAnsi="Tahoma" w:cs="Tahoma"/>
          <w:sz w:val="20"/>
        </w:rPr>
        <w:t xml:space="preserve"> </w:t>
      </w:r>
      <w:r w:rsidR="008E60F2" w:rsidRPr="00990FC2">
        <w:rPr>
          <w:rFonts w:ascii="Tahoma" w:hAnsi="Tahoma" w:cs="Tahoma"/>
          <w:sz w:val="18"/>
          <w:szCs w:val="18"/>
        </w:rPr>
        <w:t>z dnia</w:t>
      </w:r>
      <w:r w:rsidR="00116D5A" w:rsidRPr="00990FC2">
        <w:rPr>
          <w:rFonts w:ascii="Tahoma" w:hAnsi="Tahoma" w:cs="Tahoma"/>
          <w:sz w:val="18"/>
          <w:szCs w:val="18"/>
        </w:rPr>
        <w:t xml:space="preserve"> 09.12.2021</w:t>
      </w:r>
      <w:r w:rsidR="008E60F2" w:rsidRPr="00990FC2">
        <w:rPr>
          <w:rFonts w:ascii="Tahoma" w:hAnsi="Tahoma" w:cs="Tahoma"/>
          <w:sz w:val="18"/>
          <w:szCs w:val="18"/>
        </w:rPr>
        <w:t>,</w:t>
      </w:r>
      <w:r w:rsidR="008E60F2" w:rsidRPr="009B1B22">
        <w:rPr>
          <w:rFonts w:ascii="Tahoma" w:hAnsi="Tahoma" w:cs="Tahoma"/>
          <w:sz w:val="18"/>
          <w:szCs w:val="18"/>
        </w:rPr>
        <w:t xml:space="preserve"> </w:t>
      </w:r>
      <w:r w:rsidR="008E60F2" w:rsidRPr="00B25DF6">
        <w:rPr>
          <w:rFonts w:ascii="Tahoma" w:hAnsi="Tahoma" w:cs="Tahoma"/>
          <w:sz w:val="20"/>
        </w:rPr>
        <w:t xml:space="preserve">oferujemy ubezpieczenie </w:t>
      </w:r>
      <w:r w:rsidRPr="00B25DF6">
        <w:rPr>
          <w:rFonts w:ascii="Tahoma" w:hAnsi="Tahoma" w:cs="Tahoma"/>
          <w:sz w:val="20"/>
        </w:rPr>
        <w:t>na następujących warunkach:</w:t>
      </w:r>
    </w:p>
    <w:p w14:paraId="61EFAE16" w14:textId="77777777" w:rsidR="00C472DE" w:rsidRPr="00B25DF6" w:rsidRDefault="006E452B" w:rsidP="00C472DE">
      <w:pPr>
        <w:pStyle w:val="Tekstpodstawowywcity"/>
        <w:ind w:left="0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="00C472DE" w:rsidRPr="00B25DF6">
        <w:rPr>
          <w:rFonts w:ascii="Tahoma" w:hAnsi="Tahoma" w:cs="Tahoma"/>
          <w:b/>
          <w:sz w:val="20"/>
        </w:rPr>
        <w:t>Oferta obejmuje okres ubezpieczenia wskazany w programie ubezpieczenia to jest:</w:t>
      </w:r>
    </w:p>
    <w:p w14:paraId="42F676F5" w14:textId="77777777" w:rsidR="00A37D1F" w:rsidRPr="00B25DF6" w:rsidRDefault="00A37D1F" w:rsidP="00C472DE">
      <w:pPr>
        <w:pStyle w:val="Tekstpodstawowywcity"/>
        <w:ind w:left="0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ab/>
      </w:r>
    </w:p>
    <w:p w14:paraId="043E5D3D" w14:textId="194A7FB5" w:rsidR="00C472DE" w:rsidRPr="00B25DF6" w:rsidRDefault="00C472DE" w:rsidP="00C472DE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ubezpieczenia majątkowe: od  </w:t>
      </w:r>
      <w:r w:rsidR="009B1B22">
        <w:rPr>
          <w:rFonts w:ascii="Tahoma" w:hAnsi="Tahoma" w:cs="Tahoma"/>
          <w:sz w:val="20"/>
        </w:rPr>
        <w:t>01.01.2022</w:t>
      </w:r>
      <w:r w:rsidRPr="00B25DF6">
        <w:rPr>
          <w:rFonts w:ascii="Tahoma" w:hAnsi="Tahoma" w:cs="Tahoma"/>
          <w:sz w:val="20"/>
        </w:rPr>
        <w:t xml:space="preserve"> do </w:t>
      </w:r>
      <w:r w:rsidR="009B1B22">
        <w:rPr>
          <w:rFonts w:ascii="Tahoma" w:hAnsi="Tahoma" w:cs="Tahoma"/>
          <w:sz w:val="20"/>
        </w:rPr>
        <w:t>31.12.2023</w:t>
      </w:r>
    </w:p>
    <w:p w14:paraId="678BA488" w14:textId="6C56E9F0" w:rsidR="00C472DE" w:rsidRPr="00B25DF6" w:rsidRDefault="00C472DE" w:rsidP="00C472DE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ubezpieczenia komunikacyjne: </w:t>
      </w:r>
      <w:r w:rsidR="009B1B22">
        <w:rPr>
          <w:rFonts w:ascii="Tahoma" w:hAnsi="Tahoma" w:cs="Tahoma"/>
          <w:sz w:val="20"/>
        </w:rPr>
        <w:t>dwa</w:t>
      </w:r>
      <w:r w:rsidRPr="00B25DF6">
        <w:rPr>
          <w:rFonts w:ascii="Tahoma" w:hAnsi="Tahoma" w:cs="Tahoma"/>
          <w:sz w:val="20"/>
        </w:rPr>
        <w:t xml:space="preserve"> okresy roczne, maksymalnie okres ubezpieczeń komunikacyjnych zakończy się</w:t>
      </w:r>
      <w:r w:rsidR="009B1B22">
        <w:rPr>
          <w:rFonts w:ascii="Tahoma" w:hAnsi="Tahoma" w:cs="Tahoma"/>
          <w:sz w:val="20"/>
        </w:rPr>
        <w:t xml:space="preserve"> 30.12.2024</w:t>
      </w:r>
    </w:p>
    <w:p w14:paraId="7333D829" w14:textId="77777777" w:rsidR="00C472DE" w:rsidRPr="00B25DF6" w:rsidRDefault="00214085" w:rsidP="00214085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ab/>
      </w:r>
      <w:r w:rsidR="00C472DE" w:rsidRPr="00B25DF6">
        <w:rPr>
          <w:rFonts w:ascii="Tahoma" w:hAnsi="Tahoma" w:cs="Tahoma"/>
          <w:b/>
          <w:sz w:val="20"/>
        </w:rPr>
        <w:t xml:space="preserve">Cena </w:t>
      </w:r>
      <w:r w:rsidR="00C472DE" w:rsidRPr="009B1B22">
        <w:rPr>
          <w:rFonts w:ascii="Tahoma" w:hAnsi="Tahoma" w:cs="Tahoma"/>
          <w:b/>
          <w:sz w:val="20"/>
        </w:rPr>
        <w:t>łączna:</w:t>
      </w:r>
      <w:r w:rsidR="00C472DE" w:rsidRPr="00B25DF6">
        <w:rPr>
          <w:rFonts w:ascii="Tahoma" w:hAnsi="Tahoma" w:cs="Tahoma"/>
          <w:b/>
          <w:sz w:val="20"/>
        </w:rPr>
        <w:t xml:space="preserve"> </w:t>
      </w:r>
      <w:r w:rsidR="00C472DE" w:rsidRPr="00B25DF6">
        <w:rPr>
          <w:rFonts w:ascii="Tahoma" w:hAnsi="Tahoma" w:cs="Tahoma"/>
          <w:b/>
          <w:sz w:val="20"/>
        </w:rPr>
        <w:tab/>
        <w:t xml:space="preserve">……………………… zł </w:t>
      </w:r>
    </w:p>
    <w:p w14:paraId="26F8862C" w14:textId="77777777" w:rsidR="00C472DE" w:rsidRPr="00B25DF6" w:rsidRDefault="00C472DE" w:rsidP="00C472DE">
      <w:pPr>
        <w:tabs>
          <w:tab w:val="left" w:pos="360"/>
        </w:tabs>
        <w:ind w:left="709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i/>
          <w:sz w:val="20"/>
        </w:rPr>
        <w:t>słownie</w:t>
      </w:r>
      <w:r w:rsidRPr="00B25DF6">
        <w:rPr>
          <w:rFonts w:ascii="Tahoma" w:hAnsi="Tahoma" w:cs="Tahoma"/>
          <w:sz w:val="20"/>
        </w:rPr>
        <w:t xml:space="preserve"> .................................................................................................................</w:t>
      </w:r>
    </w:p>
    <w:p w14:paraId="27400168" w14:textId="77777777" w:rsidR="00A37D1F" w:rsidRPr="00B25DF6" w:rsidRDefault="006E452B" w:rsidP="00A37D1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="00C704ED" w:rsidRPr="00B25DF6">
        <w:rPr>
          <w:rFonts w:ascii="Tahoma" w:hAnsi="Tahoma" w:cs="Tahoma"/>
          <w:b/>
          <w:i/>
          <w:sz w:val="20"/>
        </w:rPr>
        <w:t xml:space="preserve"> </w:t>
      </w:r>
    </w:p>
    <w:p w14:paraId="5D82A7D4" w14:textId="77777777" w:rsidR="00A0523B" w:rsidRPr="00B25DF6" w:rsidRDefault="00A37D1F" w:rsidP="00214085">
      <w:pPr>
        <w:tabs>
          <w:tab w:val="left" w:pos="360"/>
          <w:tab w:val="num" w:pos="928"/>
        </w:tabs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ab/>
      </w:r>
      <w:r w:rsidR="00E01FAE" w:rsidRPr="00B25DF6">
        <w:rPr>
          <w:rFonts w:ascii="Tahoma" w:hAnsi="Tahoma" w:cs="Tahoma"/>
          <w:b/>
          <w:sz w:val="20"/>
        </w:rPr>
        <w:t>Wysokość składek</w:t>
      </w:r>
      <w:r w:rsidR="00C472DE" w:rsidRPr="00B25DF6">
        <w:rPr>
          <w:rFonts w:ascii="Tahoma" w:hAnsi="Tahoma" w:cs="Tahoma"/>
          <w:b/>
          <w:sz w:val="20"/>
        </w:rPr>
        <w:t xml:space="preserve"> w poszczególnych ryzykach</w:t>
      </w:r>
      <w:r w:rsidR="00E01FAE" w:rsidRPr="00B25DF6">
        <w:rPr>
          <w:rFonts w:ascii="Tahoma" w:hAnsi="Tahoma" w:cs="Tahoma"/>
          <w:b/>
          <w:sz w:val="20"/>
        </w:rPr>
        <w:t>:</w:t>
      </w:r>
    </w:p>
    <w:p w14:paraId="786D60EE" w14:textId="77777777" w:rsidR="00C472DE" w:rsidRPr="00B25DF6" w:rsidRDefault="00C472DE" w:rsidP="00C472DE">
      <w:pPr>
        <w:jc w:val="both"/>
        <w:rPr>
          <w:rFonts w:ascii="Tahoma" w:hAnsi="Tahoma" w:cs="Tahoma"/>
          <w:b/>
          <w:sz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409"/>
      </w:tblGrid>
      <w:tr w:rsidR="00214085" w:rsidRPr="00B25DF6" w14:paraId="2D5A0313" w14:textId="77777777" w:rsidTr="00214085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067" w14:textId="77777777" w:rsidR="00214085" w:rsidRPr="00B25DF6" w:rsidRDefault="00214085" w:rsidP="008E60F2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  <w:sz w:val="20"/>
              </w:rPr>
              <w:t>Ryzyko ubezpieczeniowe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F4D" w14:textId="77777777" w:rsidR="00214085" w:rsidRPr="00B25DF6" w:rsidRDefault="00214085" w:rsidP="002140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  <w:sz w:val="20"/>
              </w:rPr>
              <w:t>Składka</w:t>
            </w:r>
          </w:p>
        </w:tc>
      </w:tr>
      <w:tr w:rsidR="00214085" w:rsidRPr="00B25DF6" w14:paraId="3F810CF2" w14:textId="77777777" w:rsidTr="00214085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A8EC" w14:textId="45FDA00E" w:rsidR="00214085" w:rsidRPr="00B25DF6" w:rsidRDefault="00214085" w:rsidP="0029598B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 xml:space="preserve">Ubezpieczenie mienia od </w:t>
            </w:r>
            <w:r w:rsidR="0029598B">
              <w:rPr>
                <w:rFonts w:ascii="Tahoma" w:hAnsi="Tahoma" w:cs="Tahoma"/>
                <w:color w:val="000000"/>
                <w:sz w:val="20"/>
              </w:rPr>
              <w:t xml:space="preserve">wszystkich </w:t>
            </w:r>
            <w:proofErr w:type="spellStart"/>
            <w:r w:rsidR="0029598B">
              <w:rPr>
                <w:rFonts w:ascii="Tahoma" w:hAnsi="Tahoma" w:cs="Tahoma"/>
                <w:color w:val="000000"/>
                <w:sz w:val="20"/>
              </w:rPr>
              <w:t>ryzyk</w:t>
            </w:r>
            <w:proofErr w:type="spellEnd"/>
            <w:r w:rsidR="009B1B22">
              <w:rPr>
                <w:rFonts w:ascii="Tahoma" w:hAnsi="Tahoma" w:cs="Tahoma"/>
                <w:color w:val="000000"/>
                <w:sz w:val="20"/>
              </w:rPr>
              <w:t xml:space="preserve"> Wariant I</w:t>
            </w:r>
            <w:r w:rsidR="00A72A45">
              <w:rPr>
                <w:rFonts w:ascii="Tahoma" w:hAnsi="Tahoma" w:cs="Tahoma"/>
                <w:color w:val="000000"/>
                <w:sz w:val="20"/>
              </w:rPr>
              <w:t>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4858" w14:textId="77777777"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214085" w:rsidRPr="00B25DF6" w14:paraId="6D8FC8E1" w14:textId="77777777" w:rsidTr="00214085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380" w14:textId="77777777"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sprzętu elektronicznego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F932" w14:textId="77777777"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214085" w:rsidRPr="00B25DF6" w14:paraId="2095A957" w14:textId="77777777" w:rsidTr="00214085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826" w14:textId="63F2A714"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odpowiedzialności cywilnej (delikt i kontrakt)</w:t>
            </w:r>
            <w:r w:rsidR="009B1B22">
              <w:rPr>
                <w:rFonts w:ascii="Tahoma" w:hAnsi="Tahoma" w:cs="Tahoma"/>
                <w:color w:val="000000"/>
                <w:sz w:val="20"/>
              </w:rPr>
              <w:t xml:space="preserve"> Wariant </w:t>
            </w:r>
            <w:r w:rsidR="00686314">
              <w:rPr>
                <w:rFonts w:ascii="Tahoma" w:hAnsi="Tahoma" w:cs="Tahoma"/>
                <w:color w:val="000000"/>
                <w:sz w:val="20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FBF" w14:textId="77777777"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214085" w:rsidRPr="00B25DF6" w14:paraId="5CF62ED4" w14:textId="77777777" w:rsidTr="00214085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69B4" w14:textId="77777777" w:rsidR="00214085" w:rsidRPr="00B25DF6" w:rsidRDefault="00214085" w:rsidP="008C7553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NNW osób skierowanych do robót publicznych, prac społecznie użytecznych</w:t>
            </w:r>
            <w:r w:rsidR="008C7553" w:rsidRPr="00B25DF6">
              <w:rPr>
                <w:rFonts w:ascii="Tahoma" w:hAnsi="Tahoma" w:cs="Tahoma"/>
                <w:color w:val="000000"/>
                <w:sz w:val="20"/>
              </w:rPr>
              <w:t>, wolontariuszy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B32" w14:textId="77777777"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29598B" w:rsidRPr="00B25DF6" w14:paraId="592418AA" w14:textId="77777777" w:rsidTr="00214085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E4BA" w14:textId="77777777" w:rsidR="0029598B" w:rsidRPr="00B25DF6" w:rsidRDefault="0029598B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NNW OSP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8311" w14:textId="77777777" w:rsidR="0029598B" w:rsidRPr="00B25DF6" w:rsidRDefault="0029598B" w:rsidP="008E60F2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14085" w:rsidRPr="00B25DF6" w14:paraId="2CD7E780" w14:textId="77777777" w:rsidTr="00214085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467" w14:textId="77777777"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 xml:space="preserve">Ubezpieczenia komunikacyjne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AAC" w14:textId="77777777"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</w:tbl>
    <w:p w14:paraId="1C934B3B" w14:textId="4852B2D2" w:rsidR="00035335" w:rsidRDefault="00035335" w:rsidP="00C472DE">
      <w:pPr>
        <w:jc w:val="both"/>
        <w:rPr>
          <w:rFonts w:ascii="Tahoma" w:hAnsi="Tahoma" w:cs="Tahoma"/>
          <w:b/>
          <w:sz w:val="20"/>
        </w:rPr>
      </w:pPr>
    </w:p>
    <w:p w14:paraId="27A30A97" w14:textId="77777777" w:rsidR="001639F3" w:rsidRPr="00B25DF6" w:rsidRDefault="001639F3" w:rsidP="00C472DE">
      <w:pPr>
        <w:jc w:val="both"/>
        <w:rPr>
          <w:rFonts w:ascii="Tahoma" w:hAnsi="Tahoma" w:cs="Tahoma"/>
          <w:b/>
          <w:sz w:val="20"/>
        </w:rPr>
      </w:pPr>
    </w:p>
    <w:p w14:paraId="3395001D" w14:textId="2803138E" w:rsidR="008E7B1C" w:rsidRPr="00B25DF6" w:rsidRDefault="00116D5A" w:rsidP="008E7B1C">
      <w:pPr>
        <w:jc w:val="both"/>
        <w:rPr>
          <w:rFonts w:ascii="Tahoma" w:hAnsi="Tahoma" w:cs="Tahoma"/>
          <w:b/>
          <w:sz w:val="20"/>
          <w:highlight w:val="red"/>
        </w:rPr>
      </w:pPr>
      <w:r>
        <w:rPr>
          <w:rFonts w:ascii="Tahoma" w:hAnsi="Tahoma" w:cs="Tahoma"/>
          <w:b/>
          <w:sz w:val="20"/>
        </w:rPr>
        <w:t>Część I Zamówienia</w:t>
      </w:r>
    </w:p>
    <w:p w14:paraId="7D7E8D28" w14:textId="77777777" w:rsidR="00860A4C" w:rsidRPr="00B25DF6" w:rsidRDefault="00860A4C" w:rsidP="00C472DE">
      <w:pPr>
        <w:jc w:val="both"/>
        <w:rPr>
          <w:rFonts w:ascii="Tahoma" w:hAnsi="Tahoma" w:cs="Tahoma"/>
          <w:b/>
          <w:sz w:val="20"/>
        </w:rPr>
      </w:pPr>
    </w:p>
    <w:p w14:paraId="7AFA3CAD" w14:textId="77777777" w:rsidR="008E60F2" w:rsidRPr="008430B3" w:rsidRDefault="008E60F2" w:rsidP="00A37D1F">
      <w:pPr>
        <w:numPr>
          <w:ilvl w:val="0"/>
          <w:numId w:val="19"/>
        </w:numPr>
        <w:suppressAutoHyphens/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 xml:space="preserve">Akceptujemy wszystkie klauzule obligatoryjne od nr 1 </w:t>
      </w:r>
      <w:r w:rsidRPr="00A8128F">
        <w:rPr>
          <w:rFonts w:ascii="Tahoma" w:hAnsi="Tahoma" w:cs="Tahoma"/>
          <w:b/>
          <w:sz w:val="20"/>
        </w:rPr>
        <w:t xml:space="preserve">do </w:t>
      </w:r>
      <w:r w:rsidR="0029598B" w:rsidRPr="008430B3">
        <w:rPr>
          <w:rFonts w:ascii="Tahoma" w:hAnsi="Tahoma" w:cs="Tahoma"/>
          <w:b/>
          <w:sz w:val="20"/>
        </w:rPr>
        <w:t>3</w:t>
      </w:r>
      <w:r w:rsidR="0081579E" w:rsidRPr="008430B3">
        <w:rPr>
          <w:rFonts w:ascii="Tahoma" w:hAnsi="Tahoma" w:cs="Tahoma"/>
          <w:b/>
          <w:sz w:val="20"/>
        </w:rPr>
        <w:t>9</w:t>
      </w:r>
      <w:r w:rsidRPr="008430B3">
        <w:rPr>
          <w:rFonts w:ascii="Tahoma" w:hAnsi="Tahoma" w:cs="Tahoma"/>
          <w:b/>
          <w:sz w:val="20"/>
        </w:rPr>
        <w:t xml:space="preserve"> oraz następujące klauzule fakultatywne:</w:t>
      </w:r>
    </w:p>
    <w:p w14:paraId="6CF6B081" w14:textId="77777777" w:rsidR="008E60F2" w:rsidRPr="008430B3" w:rsidRDefault="008E60F2" w:rsidP="008E60F2">
      <w:pPr>
        <w:suppressAutoHyphens/>
        <w:ind w:left="349"/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67"/>
        <w:gridCol w:w="1090"/>
        <w:gridCol w:w="1446"/>
      </w:tblGrid>
      <w:tr w:rsidR="00D21CE0" w:rsidRPr="008430B3" w14:paraId="45D0332F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4836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lastRenderedPageBreak/>
              <w:t>Nr</w:t>
            </w:r>
          </w:p>
          <w:p w14:paraId="4085297E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959380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Nazwa klauzuli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8486F57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TAK/NIE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DE42E47" w14:textId="61FDD5D9" w:rsidR="00D21CE0" w:rsidRPr="008430B3" w:rsidRDefault="00116D5A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Liczba punktów</w:t>
            </w:r>
          </w:p>
        </w:tc>
      </w:tr>
      <w:tr w:rsidR="00116D5A" w:rsidRPr="008430B3" w14:paraId="6CC2E85B" w14:textId="77777777" w:rsidTr="00B01ECB">
        <w:trPr>
          <w:trHeight w:val="36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604C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A335B9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automatycznego wyrównania sumy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E50EC8C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18F97E5" w14:textId="2F2C35AB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6 pkt</w:t>
            </w:r>
          </w:p>
        </w:tc>
      </w:tr>
      <w:tr w:rsidR="00116D5A" w:rsidRPr="008430B3" w14:paraId="702F8BDD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8E5CB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74649A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aktów terroryzmu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1444935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3B920E4" w14:textId="4E13B03F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6 pkt</w:t>
            </w:r>
          </w:p>
        </w:tc>
      </w:tr>
      <w:tr w:rsidR="00116D5A" w:rsidRPr="008430B3" w14:paraId="62F9335F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9099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592C67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strajków, rozruchów, zamieszek społecznych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90937C5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1AD5DEE" w14:textId="645D3388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6 pkt</w:t>
            </w:r>
          </w:p>
        </w:tc>
      </w:tr>
      <w:tr w:rsidR="00116D5A" w:rsidRPr="008430B3" w14:paraId="500CA3A9" w14:textId="77777777" w:rsidTr="00330FB7">
        <w:trPr>
          <w:trHeight w:val="42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C165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EBF929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zaliczki na poczet odszkodowania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6C27FF2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EB34FE3" w14:textId="668ECFA8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4 pkt</w:t>
            </w:r>
          </w:p>
        </w:tc>
      </w:tr>
      <w:tr w:rsidR="00116D5A" w:rsidRPr="008430B3" w14:paraId="0E98AA2B" w14:textId="77777777" w:rsidTr="00792F33">
        <w:trPr>
          <w:trHeight w:val="37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F6F54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8E9053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funduszu prewencyjnego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B43C3CD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1BB6EDC" w14:textId="0FC1456A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8 pkt</w:t>
            </w:r>
          </w:p>
        </w:tc>
      </w:tr>
      <w:tr w:rsidR="00116D5A" w:rsidRPr="008430B3" w14:paraId="1BC50ABD" w14:textId="77777777" w:rsidTr="00B01ECB">
        <w:trPr>
          <w:trHeight w:val="30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E89A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1C102C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zwiększenia limitu odpowiedzialności dla kosztów odtworzenia dokumentów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1A5329D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9938794" w14:textId="20563686" w:rsidR="00116D5A" w:rsidRPr="008430B3" w:rsidRDefault="00792F33" w:rsidP="00116D5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16D5A" w:rsidRPr="008430B3" w14:paraId="1AE09154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9C38F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0290E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zwiększenia limitu odpowiedzialności dla przezornej sumy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703CB57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79C8680" w14:textId="4EACAC5D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 pkt</w:t>
            </w:r>
          </w:p>
        </w:tc>
      </w:tr>
      <w:tr w:rsidR="00116D5A" w:rsidRPr="008430B3" w14:paraId="16198BD8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F92A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EA9C32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zniesienia limitów odpowiedzialności dla klauzul automatycznego pokrycia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B76FF21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269471" w14:textId="4478DC66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pkt</w:t>
            </w:r>
          </w:p>
        </w:tc>
      </w:tr>
      <w:tr w:rsidR="00116D5A" w:rsidRPr="008430B3" w14:paraId="36219549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9A4F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2AB56C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kompensacji sum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C7EB94A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497298C" w14:textId="510B30EB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pkt</w:t>
            </w:r>
          </w:p>
        </w:tc>
      </w:tr>
      <w:tr w:rsidR="00116D5A" w:rsidRPr="008430B3" w14:paraId="77810F01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8D88D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487A8D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zniżki z tytułu niskiej szkodowości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D92718D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61B11A8" w14:textId="40AC0F19" w:rsidR="00116D5A" w:rsidRPr="008430B3" w:rsidRDefault="00792F33" w:rsidP="00116D5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16D5A" w:rsidRPr="008430B3" w14:paraId="24B2C8F8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8350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9F67E9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uznania kosztów dodatkowych wynikających z braku części zamiennych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A6212EF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7D4AFF" w14:textId="521E9E1D" w:rsidR="00116D5A" w:rsidRPr="008430B3" w:rsidRDefault="00792F33" w:rsidP="00116D5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16D5A" w:rsidRPr="008430B3" w14:paraId="4AFDA7AC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8BA3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51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FDD93C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zwiększenia limitu odpowiedzialności dla szkód mechanicznych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A83B7BA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2C27BF" w14:textId="20518493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 pkt</w:t>
            </w:r>
          </w:p>
        </w:tc>
      </w:tr>
      <w:tr w:rsidR="00116D5A" w:rsidRPr="008430B3" w14:paraId="6CA48499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50CC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52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265761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bCs/>
                <w:color w:val="FF0000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odpowiedzialności za długotrwałe oddziaływanie czynników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0F32A10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BA178D0" w14:textId="6254C626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 pkt</w:t>
            </w:r>
          </w:p>
        </w:tc>
      </w:tr>
      <w:tr w:rsidR="00116D5A" w:rsidRPr="008430B3" w14:paraId="4DB5896C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D4E5" w14:textId="77777777" w:rsidR="00116D5A" w:rsidRPr="008430B3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53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174404" w14:textId="77777777" w:rsidR="00116D5A" w:rsidRPr="008430B3" w:rsidRDefault="00116D5A" w:rsidP="00116D5A">
            <w:pPr>
              <w:ind w:left="131"/>
              <w:rPr>
                <w:rFonts w:ascii="Tahoma" w:hAnsi="Tahoma" w:cs="Tahoma"/>
                <w:bCs/>
                <w:color w:val="FF0000"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odpowiedzialności w związku z naruszeniem przepisów o ochronie danych osobowych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C98F371" w14:textId="77777777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2C01369" w14:textId="2B2C4A2B" w:rsidR="00116D5A" w:rsidRPr="008430B3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 pkt</w:t>
            </w:r>
          </w:p>
        </w:tc>
      </w:tr>
      <w:tr w:rsidR="00116D5A" w:rsidRPr="009B1B22" w14:paraId="7E61F423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CBD3" w14:textId="77777777" w:rsidR="00116D5A" w:rsidRPr="009B1B22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9B1B22"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494475" w14:textId="77777777" w:rsidR="00116D5A" w:rsidRPr="009B1B22" w:rsidRDefault="00116D5A" w:rsidP="00116D5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9B1B22">
              <w:rPr>
                <w:rFonts w:ascii="Tahoma" w:hAnsi="Tahoma" w:cs="Tahoma"/>
                <w:bCs/>
                <w:sz w:val="20"/>
              </w:rPr>
              <w:t>Klauzula wężykowa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9D3F813" w14:textId="77777777" w:rsidR="00116D5A" w:rsidRPr="009B1B22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3E0B3E4" w14:textId="2B980BE6" w:rsidR="00116D5A" w:rsidRPr="009B1B22" w:rsidRDefault="00792F33" w:rsidP="00116D5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16D5A" w:rsidRPr="009B1B22" w14:paraId="6A7E45C3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FD968" w14:textId="77777777" w:rsidR="00116D5A" w:rsidRPr="009B1B22" w:rsidRDefault="00116D5A" w:rsidP="00116D5A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9B1B22"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A41378" w14:textId="77777777" w:rsidR="00116D5A" w:rsidRPr="009B1B22" w:rsidRDefault="00116D5A" w:rsidP="00116D5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9B1B22">
              <w:rPr>
                <w:rFonts w:ascii="Tahoma" w:hAnsi="Tahoma" w:cs="Tahoma"/>
                <w:bCs/>
                <w:sz w:val="20"/>
              </w:rPr>
              <w:t>Klauzula zwiększonych kosztów działalności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D8BAE45" w14:textId="77777777" w:rsidR="00116D5A" w:rsidRPr="009B1B22" w:rsidRDefault="00116D5A" w:rsidP="00116D5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2A97870" w14:textId="0691A9A6" w:rsidR="00116D5A" w:rsidRPr="009B1B22" w:rsidRDefault="00792F33" w:rsidP="00116D5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</w:tbl>
    <w:p w14:paraId="277B24CD" w14:textId="77777777" w:rsidR="00116D5A" w:rsidRDefault="00116D5A" w:rsidP="00116D5A">
      <w:pPr>
        <w:jc w:val="both"/>
        <w:rPr>
          <w:rFonts w:ascii="Tahoma" w:hAnsi="Tahoma" w:cs="Tahoma"/>
          <w:b/>
          <w:sz w:val="20"/>
        </w:rPr>
      </w:pPr>
    </w:p>
    <w:p w14:paraId="68E1A531" w14:textId="21788460" w:rsidR="00116D5A" w:rsidRPr="00B25DF6" w:rsidRDefault="00116D5A" w:rsidP="00116D5A">
      <w:pPr>
        <w:jc w:val="both"/>
        <w:rPr>
          <w:rFonts w:ascii="Tahoma" w:hAnsi="Tahoma" w:cs="Tahoma"/>
          <w:b/>
          <w:sz w:val="20"/>
          <w:highlight w:val="red"/>
        </w:rPr>
      </w:pPr>
      <w:r>
        <w:rPr>
          <w:rFonts w:ascii="Tahoma" w:hAnsi="Tahoma" w:cs="Tahoma"/>
          <w:b/>
          <w:sz w:val="20"/>
        </w:rPr>
        <w:t>Część II Zamówienia</w:t>
      </w:r>
    </w:p>
    <w:p w14:paraId="338B3F0A" w14:textId="77777777" w:rsidR="00116D5A" w:rsidRPr="00B25DF6" w:rsidRDefault="00116D5A" w:rsidP="00116D5A">
      <w:pPr>
        <w:jc w:val="both"/>
        <w:rPr>
          <w:rFonts w:ascii="Tahoma" w:hAnsi="Tahoma" w:cs="Tahoma"/>
          <w:b/>
          <w:sz w:val="20"/>
        </w:rPr>
      </w:pPr>
    </w:p>
    <w:p w14:paraId="7FFE2E3B" w14:textId="2623F11B" w:rsidR="00116D5A" w:rsidRPr="008430B3" w:rsidRDefault="00116D5A" w:rsidP="00116D5A">
      <w:pPr>
        <w:numPr>
          <w:ilvl w:val="0"/>
          <w:numId w:val="23"/>
        </w:numPr>
        <w:suppressAutoHyphens/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 xml:space="preserve">Akceptujemy wszystkie klauzule obligatoryjne od nr 1 </w:t>
      </w:r>
      <w:r w:rsidRPr="00A8128F">
        <w:rPr>
          <w:rFonts w:ascii="Tahoma" w:hAnsi="Tahoma" w:cs="Tahoma"/>
          <w:b/>
          <w:sz w:val="20"/>
        </w:rPr>
        <w:t xml:space="preserve">do </w:t>
      </w:r>
      <w:r w:rsidR="001639F3">
        <w:rPr>
          <w:rFonts w:ascii="Tahoma" w:hAnsi="Tahoma" w:cs="Tahoma"/>
          <w:b/>
          <w:sz w:val="20"/>
        </w:rPr>
        <w:t>5</w:t>
      </w:r>
      <w:r w:rsidRPr="008430B3">
        <w:rPr>
          <w:rFonts w:ascii="Tahoma" w:hAnsi="Tahoma" w:cs="Tahoma"/>
          <w:b/>
          <w:sz w:val="20"/>
        </w:rPr>
        <w:t xml:space="preserve"> oraz następujące klauzule fakultatywne:</w:t>
      </w:r>
    </w:p>
    <w:p w14:paraId="3CA0BEE1" w14:textId="33EB0BD5" w:rsidR="00F3536C" w:rsidRDefault="00F3536C" w:rsidP="00A37D1F">
      <w:pPr>
        <w:jc w:val="both"/>
        <w:rPr>
          <w:rFonts w:ascii="Tahoma" w:hAnsi="Tahoma" w:cs="Tahoma"/>
          <w:b/>
          <w:sz w:val="20"/>
        </w:rPr>
      </w:pPr>
    </w:p>
    <w:tbl>
      <w:tblPr>
        <w:tblpPr w:leftFromText="141" w:rightFromText="141" w:vertAnchor="tex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116D5A" w:rsidRPr="00AD5E17" w14:paraId="7F067A1B" w14:textId="77777777" w:rsidTr="001639F3">
        <w:trPr>
          <w:trHeight w:val="480"/>
        </w:trPr>
        <w:tc>
          <w:tcPr>
            <w:tcW w:w="1003" w:type="dxa"/>
            <w:vAlign w:val="center"/>
          </w:tcPr>
          <w:p w14:paraId="1B369893" w14:textId="77777777" w:rsidR="00116D5A" w:rsidRPr="00116D5A" w:rsidRDefault="00116D5A" w:rsidP="001576B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16D5A">
              <w:rPr>
                <w:rFonts w:ascii="Tahoma" w:hAnsi="Tahoma" w:cs="Tahoma"/>
                <w:b/>
                <w:sz w:val="20"/>
              </w:rPr>
              <w:t>Nr</w:t>
            </w:r>
          </w:p>
          <w:p w14:paraId="18880C35" w14:textId="77777777" w:rsidR="00116D5A" w:rsidRPr="00116D5A" w:rsidRDefault="00116D5A" w:rsidP="001576B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16D5A">
              <w:rPr>
                <w:rFonts w:ascii="Tahoma" w:hAnsi="Tahoma" w:cs="Tahoma"/>
                <w:b/>
                <w:sz w:val="20"/>
              </w:rPr>
              <w:t>klauzuli</w:t>
            </w:r>
          </w:p>
        </w:tc>
        <w:tc>
          <w:tcPr>
            <w:tcW w:w="5742" w:type="dxa"/>
            <w:vAlign w:val="center"/>
          </w:tcPr>
          <w:p w14:paraId="364907B3" w14:textId="77777777" w:rsidR="00116D5A" w:rsidRPr="00116D5A" w:rsidRDefault="00116D5A" w:rsidP="001576B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16D5A">
              <w:rPr>
                <w:rFonts w:ascii="Tahoma" w:hAnsi="Tahoma" w:cs="Tahoma"/>
                <w:b/>
                <w:sz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2AB92B94" w14:textId="4BE56EFA" w:rsidR="00116D5A" w:rsidRPr="00116D5A" w:rsidRDefault="00116D5A" w:rsidP="001576B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16D5A">
              <w:rPr>
                <w:rFonts w:ascii="Tahoma" w:hAnsi="Tahoma" w:cs="Tahoma"/>
                <w:b/>
                <w:sz w:val="20"/>
              </w:rPr>
              <w:t>TAK/NIE</w:t>
            </w:r>
          </w:p>
        </w:tc>
        <w:tc>
          <w:tcPr>
            <w:tcW w:w="1669" w:type="dxa"/>
            <w:vAlign w:val="center"/>
          </w:tcPr>
          <w:p w14:paraId="1CC9A688" w14:textId="77777777" w:rsidR="00116D5A" w:rsidRPr="00116D5A" w:rsidRDefault="00116D5A" w:rsidP="001576B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16D5A">
              <w:rPr>
                <w:rFonts w:ascii="Tahoma" w:hAnsi="Tahoma" w:cs="Tahoma"/>
                <w:b/>
                <w:sz w:val="20"/>
              </w:rPr>
              <w:t>Liczba punktów</w:t>
            </w:r>
          </w:p>
        </w:tc>
      </w:tr>
      <w:tr w:rsidR="001639F3" w:rsidRPr="00AD5E17" w14:paraId="6A54943B" w14:textId="77777777" w:rsidTr="001639F3">
        <w:trPr>
          <w:trHeight w:val="386"/>
        </w:trPr>
        <w:tc>
          <w:tcPr>
            <w:tcW w:w="1003" w:type="dxa"/>
            <w:vAlign w:val="center"/>
          </w:tcPr>
          <w:p w14:paraId="368761AF" w14:textId="111D9668" w:rsidR="001639F3" w:rsidRPr="00116D5A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742" w:type="dxa"/>
            <w:vAlign w:val="center"/>
          </w:tcPr>
          <w:p w14:paraId="02BB446E" w14:textId="5D2C36D7" w:rsidR="001639F3" w:rsidRPr="00116D5A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653CD8DF" w14:textId="77777777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69" w:type="dxa"/>
            <w:vAlign w:val="center"/>
          </w:tcPr>
          <w:p w14:paraId="6A58C398" w14:textId="3DF38794" w:rsidR="001639F3" w:rsidRPr="00116D5A" w:rsidRDefault="00792F33" w:rsidP="001576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</w:t>
            </w:r>
            <w:r w:rsidR="001639F3" w:rsidRP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151E63B7" w14:textId="77777777" w:rsidTr="001639F3">
        <w:trPr>
          <w:trHeight w:val="413"/>
        </w:trPr>
        <w:tc>
          <w:tcPr>
            <w:tcW w:w="1003" w:type="dxa"/>
            <w:vAlign w:val="center"/>
          </w:tcPr>
          <w:p w14:paraId="49C7787F" w14:textId="5BAA23F0" w:rsidR="001639F3" w:rsidRPr="00116D5A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5742" w:type="dxa"/>
            <w:vAlign w:val="center"/>
          </w:tcPr>
          <w:p w14:paraId="04666A8B" w14:textId="4E76FE0A" w:rsidR="001639F3" w:rsidRPr="00116D5A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68121822" w14:textId="77777777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69" w:type="dxa"/>
            <w:vAlign w:val="center"/>
          </w:tcPr>
          <w:p w14:paraId="1934AEB0" w14:textId="4F0755AA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1</w:t>
            </w:r>
            <w:r w:rsidR="00792F33">
              <w:rPr>
                <w:rFonts w:ascii="Tahoma" w:hAnsi="Tahoma" w:cs="Tahoma"/>
                <w:sz w:val="20"/>
              </w:rPr>
              <w:t>6</w:t>
            </w:r>
            <w:r w:rsidRP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3C91804C" w14:textId="77777777" w:rsidTr="001639F3">
        <w:trPr>
          <w:trHeight w:val="344"/>
        </w:trPr>
        <w:tc>
          <w:tcPr>
            <w:tcW w:w="1003" w:type="dxa"/>
            <w:vAlign w:val="center"/>
          </w:tcPr>
          <w:p w14:paraId="49E42BC9" w14:textId="632C4D7F" w:rsidR="001639F3" w:rsidRPr="00116D5A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5742" w:type="dxa"/>
            <w:vAlign w:val="center"/>
          </w:tcPr>
          <w:p w14:paraId="5170A2B9" w14:textId="19D505B3" w:rsidR="001639F3" w:rsidRPr="00116D5A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691F71D7" w14:textId="77777777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69" w:type="dxa"/>
            <w:vAlign w:val="center"/>
          </w:tcPr>
          <w:p w14:paraId="765F2EC0" w14:textId="0BA7EEF4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1</w:t>
            </w:r>
            <w:r w:rsidR="00792F33">
              <w:rPr>
                <w:rFonts w:ascii="Tahoma" w:hAnsi="Tahoma" w:cs="Tahoma"/>
                <w:sz w:val="20"/>
              </w:rPr>
              <w:t>6</w:t>
            </w:r>
            <w:r w:rsidRP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68B6E5FC" w14:textId="77777777" w:rsidTr="001639F3">
        <w:trPr>
          <w:trHeight w:val="405"/>
        </w:trPr>
        <w:tc>
          <w:tcPr>
            <w:tcW w:w="1003" w:type="dxa"/>
            <w:vAlign w:val="center"/>
          </w:tcPr>
          <w:p w14:paraId="34F3C9E3" w14:textId="66E742A3" w:rsidR="001639F3" w:rsidRPr="00116D5A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5742" w:type="dxa"/>
            <w:vAlign w:val="center"/>
          </w:tcPr>
          <w:p w14:paraId="0794E0FC" w14:textId="6C05BED2" w:rsidR="001639F3" w:rsidRPr="00116D5A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7587DD04" w14:textId="77777777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69" w:type="dxa"/>
            <w:vAlign w:val="center"/>
          </w:tcPr>
          <w:p w14:paraId="7836C881" w14:textId="0053FA6D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1</w:t>
            </w:r>
            <w:r w:rsidR="00792F33">
              <w:rPr>
                <w:rFonts w:ascii="Tahoma" w:hAnsi="Tahoma" w:cs="Tahoma"/>
                <w:sz w:val="20"/>
              </w:rPr>
              <w:t>6</w:t>
            </w:r>
            <w:r w:rsidRP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6EC311ED" w14:textId="77777777" w:rsidTr="001639F3">
        <w:trPr>
          <w:trHeight w:val="411"/>
        </w:trPr>
        <w:tc>
          <w:tcPr>
            <w:tcW w:w="1003" w:type="dxa"/>
            <w:vAlign w:val="center"/>
          </w:tcPr>
          <w:p w14:paraId="4BA1EEC1" w14:textId="4983F8D0" w:rsidR="001639F3" w:rsidRPr="00116D5A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742" w:type="dxa"/>
            <w:vAlign w:val="center"/>
          </w:tcPr>
          <w:p w14:paraId="1E5145C5" w14:textId="23B5925E" w:rsidR="001639F3" w:rsidRPr="00116D5A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2EEE605F" w14:textId="77777777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69" w:type="dxa"/>
            <w:vAlign w:val="center"/>
          </w:tcPr>
          <w:p w14:paraId="09F3F322" w14:textId="6BF0EA7E" w:rsidR="001639F3" w:rsidRPr="00116D5A" w:rsidRDefault="00792F33" w:rsidP="001576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1639F3" w:rsidRP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6BAD90CC" w14:textId="77777777" w:rsidTr="001639F3">
        <w:trPr>
          <w:trHeight w:val="411"/>
        </w:trPr>
        <w:tc>
          <w:tcPr>
            <w:tcW w:w="1003" w:type="dxa"/>
            <w:vAlign w:val="center"/>
          </w:tcPr>
          <w:p w14:paraId="4C93A23D" w14:textId="31852A7B" w:rsidR="001639F3" w:rsidRPr="00116D5A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742" w:type="dxa"/>
            <w:vAlign w:val="center"/>
          </w:tcPr>
          <w:p w14:paraId="56C3E2CA" w14:textId="5AA18355" w:rsidR="001639F3" w:rsidRPr="00116D5A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14:paraId="33E0370D" w14:textId="77777777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69" w:type="dxa"/>
            <w:vAlign w:val="center"/>
          </w:tcPr>
          <w:p w14:paraId="3BACB521" w14:textId="602E6C92" w:rsidR="001639F3" w:rsidRPr="00116D5A" w:rsidRDefault="00792F33" w:rsidP="001576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1639F3" w:rsidRP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7B499967" w14:textId="77777777" w:rsidTr="001639F3">
        <w:trPr>
          <w:trHeight w:val="411"/>
        </w:trPr>
        <w:tc>
          <w:tcPr>
            <w:tcW w:w="1003" w:type="dxa"/>
            <w:vAlign w:val="center"/>
          </w:tcPr>
          <w:p w14:paraId="7C98CBD4" w14:textId="1DC75602" w:rsidR="001639F3" w:rsidRPr="00116D5A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742" w:type="dxa"/>
            <w:vAlign w:val="center"/>
          </w:tcPr>
          <w:p w14:paraId="0CD08F9C" w14:textId="35D4A8AF" w:rsidR="001639F3" w:rsidRPr="00116D5A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Klauzula wynajmu pojazdu zastępczego I</w:t>
            </w:r>
          </w:p>
        </w:tc>
        <w:tc>
          <w:tcPr>
            <w:tcW w:w="992" w:type="dxa"/>
            <w:vAlign w:val="center"/>
          </w:tcPr>
          <w:p w14:paraId="3822166F" w14:textId="77777777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69" w:type="dxa"/>
            <w:vAlign w:val="center"/>
          </w:tcPr>
          <w:p w14:paraId="0EC37419" w14:textId="7FC462CF" w:rsidR="001639F3" w:rsidRPr="00116D5A" w:rsidRDefault="00792F33" w:rsidP="001576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1639F3" w:rsidRPr="00116D5A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30B8CF3C" w14:textId="77777777" w:rsidTr="001639F3">
        <w:trPr>
          <w:trHeight w:val="411"/>
        </w:trPr>
        <w:tc>
          <w:tcPr>
            <w:tcW w:w="1003" w:type="dxa"/>
            <w:vAlign w:val="center"/>
          </w:tcPr>
          <w:p w14:paraId="4E4345DC" w14:textId="1C2DF16D" w:rsidR="001639F3" w:rsidRPr="00116D5A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1</w:t>
            </w:r>
            <w:r w:rsidR="00792F33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742" w:type="dxa"/>
            <w:vAlign w:val="center"/>
          </w:tcPr>
          <w:p w14:paraId="05DBF3B3" w14:textId="51A0D07E" w:rsidR="001639F3" w:rsidRPr="00116D5A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14:paraId="6220C748" w14:textId="77777777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69" w:type="dxa"/>
            <w:vAlign w:val="center"/>
          </w:tcPr>
          <w:p w14:paraId="1E8A0A46" w14:textId="2D9F47EE" w:rsidR="001639F3" w:rsidRPr="00116D5A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  <w:r w:rsidRPr="00116D5A">
              <w:rPr>
                <w:rFonts w:ascii="Tahoma" w:hAnsi="Tahoma" w:cs="Tahoma"/>
                <w:sz w:val="20"/>
              </w:rPr>
              <w:t>10 pkt</w:t>
            </w:r>
          </w:p>
        </w:tc>
      </w:tr>
    </w:tbl>
    <w:p w14:paraId="5ABE7937" w14:textId="442FFF6B" w:rsidR="001639F3" w:rsidRPr="00B25DF6" w:rsidRDefault="001639F3" w:rsidP="001639F3">
      <w:pPr>
        <w:jc w:val="both"/>
        <w:rPr>
          <w:rFonts w:ascii="Tahoma" w:hAnsi="Tahoma" w:cs="Tahoma"/>
          <w:b/>
          <w:sz w:val="20"/>
          <w:highlight w:val="red"/>
        </w:rPr>
      </w:pPr>
      <w:r>
        <w:rPr>
          <w:rFonts w:ascii="Tahoma" w:hAnsi="Tahoma" w:cs="Tahoma"/>
          <w:b/>
          <w:sz w:val="20"/>
        </w:rPr>
        <w:t>Część III Zamówienia</w:t>
      </w:r>
    </w:p>
    <w:p w14:paraId="583D1223" w14:textId="77777777" w:rsidR="001639F3" w:rsidRPr="00B25DF6" w:rsidRDefault="001639F3" w:rsidP="001639F3">
      <w:pPr>
        <w:jc w:val="both"/>
        <w:rPr>
          <w:rFonts w:ascii="Tahoma" w:hAnsi="Tahoma" w:cs="Tahoma"/>
          <w:b/>
          <w:sz w:val="20"/>
        </w:rPr>
      </w:pPr>
    </w:p>
    <w:p w14:paraId="39EDBCC8" w14:textId="6E39012F" w:rsidR="001639F3" w:rsidRDefault="001639F3" w:rsidP="001639F3">
      <w:pPr>
        <w:numPr>
          <w:ilvl w:val="0"/>
          <w:numId w:val="24"/>
        </w:numPr>
        <w:suppressAutoHyphens/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 xml:space="preserve">Akceptujemy wszystkie klauzule obligatoryjne od nr 1 </w:t>
      </w:r>
      <w:r w:rsidRPr="00A8128F">
        <w:rPr>
          <w:rFonts w:ascii="Tahoma" w:hAnsi="Tahoma" w:cs="Tahoma"/>
          <w:b/>
          <w:sz w:val="20"/>
        </w:rPr>
        <w:t xml:space="preserve">do </w:t>
      </w:r>
      <w:r>
        <w:rPr>
          <w:rFonts w:ascii="Tahoma" w:hAnsi="Tahoma" w:cs="Tahoma"/>
          <w:b/>
          <w:sz w:val="20"/>
        </w:rPr>
        <w:t>6</w:t>
      </w:r>
      <w:r w:rsidRPr="008430B3">
        <w:rPr>
          <w:rFonts w:ascii="Tahoma" w:hAnsi="Tahoma" w:cs="Tahoma"/>
          <w:b/>
          <w:sz w:val="20"/>
        </w:rPr>
        <w:t xml:space="preserve"> oraz następujące klauzule fakultatywne:</w:t>
      </w:r>
    </w:p>
    <w:p w14:paraId="1BEF5FE3" w14:textId="493E4C06" w:rsidR="001639F3" w:rsidRDefault="001639F3" w:rsidP="001639F3">
      <w:pPr>
        <w:suppressAutoHyphens/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559"/>
      </w:tblGrid>
      <w:tr w:rsidR="001639F3" w:rsidRPr="00AD5E17" w14:paraId="02523C04" w14:textId="77777777" w:rsidTr="001639F3">
        <w:trPr>
          <w:trHeight w:val="480"/>
          <w:jc w:val="center"/>
        </w:trPr>
        <w:tc>
          <w:tcPr>
            <w:tcW w:w="1003" w:type="dxa"/>
            <w:vAlign w:val="center"/>
          </w:tcPr>
          <w:p w14:paraId="2EBA102B" w14:textId="77777777" w:rsidR="001639F3" w:rsidRPr="001639F3" w:rsidRDefault="001639F3" w:rsidP="001576B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639F3">
              <w:rPr>
                <w:rFonts w:ascii="Tahoma" w:hAnsi="Tahoma" w:cs="Tahoma"/>
                <w:b/>
                <w:sz w:val="20"/>
              </w:rPr>
              <w:lastRenderedPageBreak/>
              <w:t>Nr</w:t>
            </w:r>
          </w:p>
          <w:p w14:paraId="330B189D" w14:textId="77777777" w:rsidR="001639F3" w:rsidRPr="001639F3" w:rsidRDefault="001639F3" w:rsidP="001576B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639F3">
              <w:rPr>
                <w:rFonts w:ascii="Tahoma" w:hAnsi="Tahoma" w:cs="Tahoma"/>
                <w:b/>
                <w:sz w:val="20"/>
              </w:rPr>
              <w:t>klauzuli</w:t>
            </w:r>
          </w:p>
        </w:tc>
        <w:tc>
          <w:tcPr>
            <w:tcW w:w="5742" w:type="dxa"/>
            <w:vAlign w:val="center"/>
          </w:tcPr>
          <w:p w14:paraId="4BBC1474" w14:textId="77777777" w:rsidR="001639F3" w:rsidRPr="001639F3" w:rsidRDefault="001639F3" w:rsidP="001576B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639F3">
              <w:rPr>
                <w:rFonts w:ascii="Tahoma" w:hAnsi="Tahoma" w:cs="Tahoma"/>
                <w:b/>
                <w:sz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96982AE" w14:textId="0F8B748E" w:rsidR="001639F3" w:rsidRPr="001639F3" w:rsidRDefault="001639F3" w:rsidP="001576B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639F3">
              <w:rPr>
                <w:rFonts w:ascii="Tahoma" w:hAnsi="Tahoma" w:cs="Tahoma"/>
                <w:b/>
                <w:sz w:val="20"/>
              </w:rPr>
              <w:t>TAK/NIE</w:t>
            </w:r>
          </w:p>
        </w:tc>
        <w:tc>
          <w:tcPr>
            <w:tcW w:w="1559" w:type="dxa"/>
            <w:vAlign w:val="center"/>
          </w:tcPr>
          <w:p w14:paraId="2FC70D33" w14:textId="77777777" w:rsidR="001639F3" w:rsidRPr="001639F3" w:rsidRDefault="001639F3" w:rsidP="001576B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639F3">
              <w:rPr>
                <w:rFonts w:ascii="Tahoma" w:hAnsi="Tahoma" w:cs="Tahoma"/>
                <w:b/>
                <w:sz w:val="20"/>
              </w:rPr>
              <w:t>Liczba punktów</w:t>
            </w:r>
          </w:p>
        </w:tc>
      </w:tr>
      <w:tr w:rsidR="001639F3" w:rsidRPr="00AD5E17" w14:paraId="2B3B6FAA" w14:textId="77777777" w:rsidTr="001639F3">
        <w:trPr>
          <w:trHeight w:val="386"/>
          <w:jc w:val="center"/>
        </w:trPr>
        <w:tc>
          <w:tcPr>
            <w:tcW w:w="1003" w:type="dxa"/>
            <w:vAlign w:val="center"/>
          </w:tcPr>
          <w:p w14:paraId="27D51ACE" w14:textId="1F685A4E" w:rsidR="001639F3" w:rsidRPr="001639F3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5742" w:type="dxa"/>
            <w:vAlign w:val="center"/>
          </w:tcPr>
          <w:p w14:paraId="357210E7" w14:textId="5AEF6746" w:rsidR="001639F3" w:rsidRPr="001639F3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639F3">
              <w:rPr>
                <w:rFonts w:ascii="Tahoma" w:hAnsi="Tahoma" w:cs="Tahoma"/>
                <w:sz w:val="20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14:paraId="73FF4402" w14:textId="77777777" w:rsidR="001639F3" w:rsidRPr="001639F3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E0F59E" w14:textId="0B496436" w:rsidR="001639F3" w:rsidRPr="001639F3" w:rsidRDefault="00054F8E" w:rsidP="001576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  <w:r w:rsidR="001639F3" w:rsidRPr="001639F3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5163A2CE" w14:textId="77777777" w:rsidTr="001639F3">
        <w:trPr>
          <w:trHeight w:val="344"/>
          <w:jc w:val="center"/>
        </w:trPr>
        <w:tc>
          <w:tcPr>
            <w:tcW w:w="1003" w:type="dxa"/>
            <w:vAlign w:val="center"/>
          </w:tcPr>
          <w:p w14:paraId="746FB38A" w14:textId="6AF2190E" w:rsidR="001639F3" w:rsidRPr="001639F3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5742" w:type="dxa"/>
            <w:vAlign w:val="center"/>
          </w:tcPr>
          <w:p w14:paraId="7C479EB4" w14:textId="1269A755" w:rsidR="001639F3" w:rsidRPr="001639F3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639F3">
              <w:rPr>
                <w:rFonts w:ascii="Tahoma" w:hAnsi="Tahoma" w:cs="Tahoma"/>
                <w:bCs/>
                <w:sz w:val="20"/>
              </w:rPr>
              <w:t>Klauzula zmiany formy imiennej na bezimienną w NNW OSP</w:t>
            </w:r>
          </w:p>
        </w:tc>
        <w:tc>
          <w:tcPr>
            <w:tcW w:w="992" w:type="dxa"/>
            <w:vAlign w:val="center"/>
          </w:tcPr>
          <w:p w14:paraId="62A05D0B" w14:textId="77777777" w:rsidR="001639F3" w:rsidRPr="001639F3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D1E605D" w14:textId="5BE246DD" w:rsidR="001639F3" w:rsidRPr="001639F3" w:rsidRDefault="00054F8E" w:rsidP="001576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</w:t>
            </w:r>
            <w:r w:rsidR="001639F3" w:rsidRPr="001639F3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72248992" w14:textId="77777777" w:rsidTr="001639F3">
        <w:trPr>
          <w:trHeight w:val="405"/>
          <w:jc w:val="center"/>
        </w:trPr>
        <w:tc>
          <w:tcPr>
            <w:tcW w:w="1003" w:type="dxa"/>
            <w:vAlign w:val="center"/>
          </w:tcPr>
          <w:p w14:paraId="76699C90" w14:textId="0DC4F03E" w:rsidR="001639F3" w:rsidRPr="001639F3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5742" w:type="dxa"/>
            <w:vAlign w:val="center"/>
          </w:tcPr>
          <w:p w14:paraId="4CA83773" w14:textId="14B7C52D" w:rsidR="001639F3" w:rsidRPr="001639F3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639F3">
              <w:rPr>
                <w:rFonts w:ascii="Tahoma" w:hAnsi="Tahoma" w:cs="Tahoma"/>
                <w:sz w:val="20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14:paraId="6C64096C" w14:textId="77777777" w:rsidR="001639F3" w:rsidRPr="001639F3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4CA5B7C" w14:textId="555B6A0E" w:rsidR="001639F3" w:rsidRPr="001639F3" w:rsidRDefault="00054F8E" w:rsidP="001576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  <w:r w:rsidR="001639F3" w:rsidRPr="001639F3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77701E7A" w14:textId="77777777" w:rsidTr="001639F3">
        <w:trPr>
          <w:trHeight w:val="411"/>
          <w:jc w:val="center"/>
        </w:trPr>
        <w:tc>
          <w:tcPr>
            <w:tcW w:w="1003" w:type="dxa"/>
            <w:vAlign w:val="center"/>
          </w:tcPr>
          <w:p w14:paraId="42172436" w14:textId="7BFE771D" w:rsidR="001639F3" w:rsidRPr="001639F3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1639F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742" w:type="dxa"/>
            <w:vAlign w:val="center"/>
          </w:tcPr>
          <w:p w14:paraId="0CD5054F" w14:textId="3BBF695A" w:rsidR="001639F3" w:rsidRPr="001639F3" w:rsidRDefault="001639F3" w:rsidP="001576B8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1639F3">
              <w:rPr>
                <w:rFonts w:ascii="Tahoma" w:hAnsi="Tahoma" w:cs="Tahoma"/>
                <w:sz w:val="20"/>
              </w:rPr>
              <w:t>Klauzula zwiększenia limitu odpowiedzialności dla kosztów leczenia</w:t>
            </w:r>
          </w:p>
        </w:tc>
        <w:tc>
          <w:tcPr>
            <w:tcW w:w="992" w:type="dxa"/>
            <w:vAlign w:val="center"/>
          </w:tcPr>
          <w:p w14:paraId="63396B6F" w14:textId="77777777" w:rsidR="001639F3" w:rsidRPr="001639F3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DB62F5" w14:textId="05F21ED0" w:rsidR="001639F3" w:rsidRPr="001639F3" w:rsidRDefault="00054F8E" w:rsidP="001576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  <w:r w:rsidR="001639F3" w:rsidRPr="001639F3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1FDD6F9E" w14:textId="77777777" w:rsidTr="001639F3">
        <w:trPr>
          <w:trHeight w:val="411"/>
          <w:jc w:val="center"/>
        </w:trPr>
        <w:tc>
          <w:tcPr>
            <w:tcW w:w="1003" w:type="dxa"/>
            <w:vAlign w:val="center"/>
          </w:tcPr>
          <w:p w14:paraId="234E277B" w14:textId="068B3BA2" w:rsidR="001639F3" w:rsidRPr="001639F3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1639F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742" w:type="dxa"/>
            <w:vAlign w:val="center"/>
          </w:tcPr>
          <w:p w14:paraId="084D6896" w14:textId="67868896" w:rsidR="001639F3" w:rsidRPr="001639F3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639F3">
              <w:rPr>
                <w:rFonts w:ascii="Tahoma" w:hAnsi="Tahoma" w:cs="Tahoma"/>
                <w:sz w:val="20"/>
              </w:rPr>
              <w:t>Klauzula kosztów leczenia stomatologicznego</w:t>
            </w:r>
          </w:p>
        </w:tc>
        <w:tc>
          <w:tcPr>
            <w:tcW w:w="992" w:type="dxa"/>
            <w:vAlign w:val="center"/>
          </w:tcPr>
          <w:p w14:paraId="1CB2003C" w14:textId="77777777" w:rsidR="001639F3" w:rsidRPr="001639F3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BFCB0C" w14:textId="268C92BF" w:rsidR="001639F3" w:rsidRPr="001639F3" w:rsidRDefault="00054F8E" w:rsidP="001576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  <w:r w:rsidR="001639F3" w:rsidRPr="001639F3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  <w:tr w:rsidR="001639F3" w:rsidRPr="00AD5E17" w14:paraId="0C161BF5" w14:textId="77777777" w:rsidTr="001639F3">
        <w:trPr>
          <w:trHeight w:val="411"/>
          <w:jc w:val="center"/>
        </w:trPr>
        <w:tc>
          <w:tcPr>
            <w:tcW w:w="1003" w:type="dxa"/>
            <w:vAlign w:val="center"/>
          </w:tcPr>
          <w:p w14:paraId="0D0FB560" w14:textId="67E648CA" w:rsidR="001639F3" w:rsidRPr="001639F3" w:rsidRDefault="001639F3" w:rsidP="001576B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1639F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742" w:type="dxa"/>
            <w:vAlign w:val="center"/>
          </w:tcPr>
          <w:p w14:paraId="2EADE776" w14:textId="0D94AFBE" w:rsidR="001639F3" w:rsidRPr="001639F3" w:rsidRDefault="001639F3" w:rsidP="001576B8">
            <w:pPr>
              <w:ind w:left="131"/>
              <w:rPr>
                <w:rFonts w:ascii="Tahoma" w:hAnsi="Tahoma" w:cs="Tahoma"/>
                <w:sz w:val="20"/>
              </w:rPr>
            </w:pPr>
            <w:r w:rsidRPr="001639F3">
              <w:rPr>
                <w:rFonts w:ascii="Tahoma" w:hAnsi="Tahoma" w:cs="Tahoma"/>
                <w:sz w:val="20"/>
              </w:rPr>
              <w:t>Klauzula świadczenia za pobyt w szpitalu</w:t>
            </w:r>
          </w:p>
        </w:tc>
        <w:tc>
          <w:tcPr>
            <w:tcW w:w="992" w:type="dxa"/>
            <w:vAlign w:val="center"/>
          </w:tcPr>
          <w:p w14:paraId="60956D8F" w14:textId="77777777" w:rsidR="001639F3" w:rsidRPr="001639F3" w:rsidRDefault="001639F3" w:rsidP="001576B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990307" w14:textId="74370468" w:rsidR="001639F3" w:rsidRPr="001639F3" w:rsidRDefault="00054F8E" w:rsidP="001576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  <w:r w:rsidR="001639F3" w:rsidRPr="001639F3">
              <w:rPr>
                <w:rFonts w:ascii="Tahoma" w:hAnsi="Tahoma" w:cs="Tahoma"/>
                <w:sz w:val="20"/>
              </w:rPr>
              <w:t xml:space="preserve"> pkt</w:t>
            </w:r>
          </w:p>
        </w:tc>
      </w:tr>
    </w:tbl>
    <w:p w14:paraId="5B31A93E" w14:textId="77777777" w:rsidR="00116D5A" w:rsidRDefault="00116D5A" w:rsidP="00A37D1F">
      <w:pPr>
        <w:jc w:val="both"/>
        <w:rPr>
          <w:rFonts w:ascii="Tahoma" w:hAnsi="Tahoma" w:cs="Tahoma"/>
          <w:b/>
          <w:sz w:val="20"/>
        </w:rPr>
      </w:pPr>
    </w:p>
    <w:p w14:paraId="3A6DF0D5" w14:textId="77777777" w:rsidR="00A37D1F" w:rsidRPr="00B25DF6" w:rsidRDefault="009A0FBF" w:rsidP="00B25DF6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  <w:u w:val="single"/>
        </w:rPr>
        <w:t>Ponadto oświadczamy, że</w:t>
      </w:r>
    </w:p>
    <w:p w14:paraId="26BCE93B" w14:textId="77777777" w:rsidR="008E60F2" w:rsidRPr="00B25DF6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Zobowiązujemy się, w przypadku wyboru naszej oferty, do przedstawienia rozbicia składki na poszczególne jednostki </w:t>
      </w:r>
      <w:r w:rsidR="009A0FBF" w:rsidRPr="00B25DF6">
        <w:rPr>
          <w:rFonts w:ascii="Tahoma" w:hAnsi="Tahoma" w:cs="Tahoma"/>
          <w:sz w:val="20"/>
        </w:rPr>
        <w:t>Ubezpieczającego</w:t>
      </w:r>
      <w:r w:rsidRPr="00B25DF6">
        <w:rPr>
          <w:rFonts w:ascii="Tahoma" w:hAnsi="Tahoma" w:cs="Tahoma"/>
          <w:sz w:val="20"/>
        </w:rPr>
        <w:t xml:space="preserve"> i ryzyka, przed podpisaniem umowy </w:t>
      </w:r>
      <w:r w:rsidR="009A0FBF" w:rsidRPr="00B25DF6">
        <w:rPr>
          <w:rFonts w:ascii="Tahoma" w:hAnsi="Tahoma" w:cs="Tahoma"/>
          <w:sz w:val="20"/>
        </w:rPr>
        <w:t xml:space="preserve">generalnej ubezpieczenia </w:t>
      </w:r>
      <w:r w:rsidRPr="00B25DF6">
        <w:rPr>
          <w:rFonts w:ascii="Tahoma" w:hAnsi="Tahoma" w:cs="Tahoma"/>
          <w:sz w:val="20"/>
        </w:rPr>
        <w:t>(dotyczy to również ubezpieczeń wspólnych).</w:t>
      </w:r>
    </w:p>
    <w:p w14:paraId="384C4BB5" w14:textId="77777777" w:rsidR="008E60F2" w:rsidRPr="00A579BC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Oświadczamy, że uzyskaliśmy informacje niezbędne do przygotowania oferty oraz przyjmujemy warunki określone w </w:t>
      </w:r>
      <w:r w:rsidR="00606B53" w:rsidRPr="00A579BC">
        <w:rPr>
          <w:rFonts w:ascii="Tahoma" w:hAnsi="Tahoma" w:cs="Tahoma"/>
          <w:sz w:val="20"/>
        </w:rPr>
        <w:t>programie ubezpieczenia</w:t>
      </w:r>
      <w:r w:rsidRPr="00A579BC">
        <w:rPr>
          <w:rFonts w:ascii="Tahoma" w:hAnsi="Tahoma" w:cs="Tahoma"/>
          <w:sz w:val="20"/>
        </w:rPr>
        <w:t>.</w:t>
      </w:r>
    </w:p>
    <w:p w14:paraId="64E7A540" w14:textId="6BF878ED" w:rsidR="00A8128F" w:rsidRPr="00A579BC" w:rsidRDefault="00181B48" w:rsidP="00A8128F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A579BC">
        <w:rPr>
          <w:rFonts w:ascii="Tahoma" w:hAnsi="Tahoma" w:cs="Tahoma"/>
          <w:color w:val="000000"/>
          <w:sz w:val="20"/>
        </w:rPr>
        <w:t xml:space="preserve">Oświadczamy, że Ubezpieczający (Ubezpieczeni) nie będą zobowiązani do pokrywania strat Ubezpieczyciela działającego w formie towarzystwa ubezpieczeń wzajemnych przez wnoszenie dodatkowej składki, zgodnie z art. </w:t>
      </w:r>
      <w:r w:rsidR="004E6E9D" w:rsidRPr="00A579BC">
        <w:rPr>
          <w:rFonts w:ascii="Tahoma" w:hAnsi="Tahoma" w:cs="Tahoma"/>
          <w:color w:val="000000"/>
          <w:sz w:val="20"/>
        </w:rPr>
        <w:t>111</w:t>
      </w:r>
      <w:r w:rsidRPr="00A579BC">
        <w:rPr>
          <w:rFonts w:ascii="Tahoma" w:hAnsi="Tahoma" w:cs="Tahoma"/>
          <w:color w:val="000000"/>
          <w:sz w:val="20"/>
        </w:rPr>
        <w:t xml:space="preserve"> ust. 2 Ustawy </w:t>
      </w:r>
      <w:r w:rsidR="004E6E9D" w:rsidRPr="00A579BC">
        <w:rPr>
          <w:rFonts w:ascii="Tahoma" w:hAnsi="Tahoma" w:cs="Tahoma"/>
          <w:color w:val="000000"/>
          <w:sz w:val="20"/>
        </w:rPr>
        <w:t xml:space="preserve">z dnia 11 września 2015 r. </w:t>
      </w:r>
      <w:r w:rsidRPr="00A579BC">
        <w:rPr>
          <w:rFonts w:ascii="Tahoma" w:hAnsi="Tahoma" w:cs="Tahoma"/>
          <w:color w:val="000000"/>
          <w:sz w:val="20"/>
        </w:rPr>
        <w:t xml:space="preserve">o działalności ubezpieczeniowej </w:t>
      </w:r>
      <w:r w:rsidR="004E6E9D" w:rsidRPr="00A579BC">
        <w:rPr>
          <w:rFonts w:ascii="Tahoma" w:hAnsi="Tahoma" w:cs="Tahoma"/>
          <w:color w:val="000000"/>
          <w:sz w:val="20"/>
        </w:rPr>
        <w:t xml:space="preserve">i reasekuracyjnej </w:t>
      </w:r>
      <w:r w:rsidRPr="00A579BC">
        <w:rPr>
          <w:rFonts w:ascii="Tahoma" w:hAnsi="Tahoma" w:cs="Tahoma"/>
          <w:color w:val="000000"/>
          <w:sz w:val="20"/>
        </w:rPr>
        <w:t>(</w:t>
      </w:r>
      <w:r w:rsidR="000006B6" w:rsidRPr="00A579BC">
        <w:rPr>
          <w:rFonts w:ascii="Tahoma" w:hAnsi="Tahoma" w:cs="Tahoma"/>
          <w:sz w:val="20"/>
        </w:rPr>
        <w:t>Dz. U. z 2020 r. poz. 895 z późn. zm.</w:t>
      </w:r>
      <w:r w:rsidRPr="00A579BC">
        <w:rPr>
          <w:rFonts w:ascii="Tahoma" w:hAnsi="Tahoma" w:cs="Tahoma"/>
          <w:sz w:val="20"/>
        </w:rPr>
        <w:t>).</w:t>
      </w:r>
    </w:p>
    <w:p w14:paraId="25BB6E61" w14:textId="77777777" w:rsidR="00A8128F" w:rsidRPr="005C51DC" w:rsidRDefault="00A8128F" w:rsidP="00A8128F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A579BC">
        <w:rPr>
          <w:rFonts w:ascii="Tahoma" w:hAnsi="Tahoma" w:cs="Tahoma"/>
          <w:sz w:val="20"/>
        </w:rPr>
        <w:t>W przypadku wyboru naszej oferty zobowiązujemy się do podania imienia i nazwiska</w:t>
      </w:r>
      <w:r w:rsidRPr="005C51DC">
        <w:rPr>
          <w:rFonts w:ascii="Tahoma" w:hAnsi="Tahoma" w:cs="Tahoma"/>
          <w:sz w:val="20"/>
        </w:rPr>
        <w:t xml:space="preserve"> wraz z danymi kontaktowymi:</w:t>
      </w:r>
    </w:p>
    <w:p w14:paraId="228648D2" w14:textId="77777777" w:rsidR="00A8128F" w:rsidRPr="0081579E" w:rsidRDefault="00A8128F" w:rsidP="00702ADE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5C51DC">
        <w:rPr>
          <w:rFonts w:ascii="Tahoma" w:hAnsi="Tahoma" w:cs="Tahoma"/>
          <w:sz w:val="20"/>
          <w:szCs w:val="20"/>
        </w:rPr>
        <w:t>- osoby/osób wyznaczonej/ych przez Ubezpieczyciela do współpracy z Ubezpiec</w:t>
      </w:r>
      <w:r w:rsidR="00702ADE">
        <w:rPr>
          <w:rFonts w:ascii="Tahoma" w:hAnsi="Tahoma" w:cs="Tahoma"/>
          <w:sz w:val="20"/>
          <w:szCs w:val="20"/>
        </w:rPr>
        <w:t xml:space="preserve">zającym w okresie obowiązywania </w:t>
      </w:r>
      <w:r w:rsidRPr="005C51DC">
        <w:rPr>
          <w:rFonts w:ascii="Tahoma" w:hAnsi="Tahoma" w:cs="Tahoma"/>
          <w:sz w:val="20"/>
          <w:szCs w:val="20"/>
        </w:rPr>
        <w:t xml:space="preserve">oferty w zakresie czynności administracyjnych związanych z bieżącą obsługą (np. wystawianie dokumentów </w:t>
      </w:r>
      <w:r w:rsidRPr="0081579E">
        <w:rPr>
          <w:rFonts w:ascii="Tahoma" w:hAnsi="Tahoma" w:cs="Tahoma"/>
          <w:sz w:val="20"/>
          <w:szCs w:val="20"/>
        </w:rPr>
        <w:t>ubezpieczenia, wyjaśnianie płatności składek, przygotowywanie zaświadczeń),</w:t>
      </w:r>
    </w:p>
    <w:p w14:paraId="14A46201" w14:textId="77777777" w:rsidR="00A8128F" w:rsidRPr="0081579E" w:rsidRDefault="00A8128F" w:rsidP="00A8128F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81579E">
        <w:rPr>
          <w:rFonts w:ascii="Tahoma" w:hAnsi="Tahoma" w:cs="Tahoma"/>
          <w:sz w:val="20"/>
          <w:szCs w:val="20"/>
        </w:rPr>
        <w:t xml:space="preserve">- osoby/osób wyznaczonej/ych przez Ubezpieczyciela do współpracy z Ubezpieczającym w okresie </w:t>
      </w:r>
      <w:r w:rsidR="003C3924" w:rsidRPr="0081579E">
        <w:rPr>
          <w:rFonts w:ascii="Tahoma" w:hAnsi="Tahoma" w:cs="Tahoma"/>
          <w:sz w:val="20"/>
          <w:szCs w:val="20"/>
        </w:rPr>
        <w:t>obowiązywania oferty</w:t>
      </w:r>
      <w:r w:rsidRPr="0081579E">
        <w:rPr>
          <w:rFonts w:ascii="Tahoma" w:hAnsi="Tahoma" w:cs="Tahoma"/>
          <w:sz w:val="20"/>
          <w:szCs w:val="20"/>
        </w:rPr>
        <w:t xml:space="preserve"> </w:t>
      </w:r>
      <w:r w:rsidR="003C3924" w:rsidRPr="0081579E">
        <w:rPr>
          <w:rFonts w:ascii="Tahoma" w:hAnsi="Tahoma" w:cs="Tahoma"/>
          <w:sz w:val="20"/>
          <w:szCs w:val="20"/>
        </w:rPr>
        <w:t>w zakresie nadzoru procesu obsługi i likwidacji szkód</w:t>
      </w:r>
      <w:r w:rsidRPr="0081579E">
        <w:rPr>
          <w:rFonts w:ascii="Tahoma" w:hAnsi="Tahoma" w:cs="Tahoma"/>
          <w:sz w:val="20"/>
          <w:szCs w:val="20"/>
        </w:rPr>
        <w:t>.</w:t>
      </w:r>
    </w:p>
    <w:p w14:paraId="01507F4F" w14:textId="77777777" w:rsidR="00117A47" w:rsidRPr="00B25DF6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Oświadczamy, że akceptujemy treść wzoru umowy </w:t>
      </w:r>
      <w:r w:rsidR="00606B53" w:rsidRPr="00B25DF6">
        <w:rPr>
          <w:rFonts w:ascii="Tahoma" w:hAnsi="Tahoma" w:cs="Tahoma"/>
          <w:sz w:val="20"/>
        </w:rPr>
        <w:t>generalnej ubezpieczenia</w:t>
      </w:r>
      <w:r w:rsidRPr="00B25DF6">
        <w:rPr>
          <w:rFonts w:ascii="Tahoma" w:hAnsi="Tahoma" w:cs="Tahoma"/>
          <w:sz w:val="20"/>
        </w:rPr>
        <w:t xml:space="preserve">. </w:t>
      </w:r>
    </w:p>
    <w:p w14:paraId="08309CFF" w14:textId="77777777" w:rsidR="00206673" w:rsidRDefault="00206673" w:rsidP="00606B53">
      <w:pPr>
        <w:spacing w:line="360" w:lineRule="auto"/>
        <w:ind w:left="709" w:hanging="349"/>
        <w:jc w:val="both"/>
        <w:rPr>
          <w:rFonts w:ascii="Tahoma" w:hAnsi="Tahoma" w:cs="Tahoma"/>
          <w:sz w:val="20"/>
          <w:u w:val="single"/>
        </w:rPr>
      </w:pPr>
    </w:p>
    <w:p w14:paraId="4C0384F4" w14:textId="77777777" w:rsidR="00E31BDF" w:rsidRPr="00B25DF6" w:rsidRDefault="00606B53" w:rsidP="00771654">
      <w:pPr>
        <w:spacing w:line="360" w:lineRule="auto"/>
        <w:ind w:firstLine="360"/>
        <w:jc w:val="both"/>
        <w:rPr>
          <w:rFonts w:ascii="Tahoma" w:hAnsi="Tahoma" w:cs="Tahoma"/>
          <w:sz w:val="20"/>
          <w:u w:val="single"/>
        </w:rPr>
      </w:pPr>
      <w:r w:rsidRPr="00B25DF6">
        <w:rPr>
          <w:rFonts w:ascii="Tahoma" w:hAnsi="Tahoma" w:cs="Tahoma"/>
          <w:sz w:val="20"/>
          <w:u w:val="single"/>
        </w:rPr>
        <w:t xml:space="preserve">Do oferty </w:t>
      </w:r>
      <w:r w:rsidRPr="0081579E">
        <w:rPr>
          <w:rFonts w:ascii="Tahoma" w:hAnsi="Tahoma" w:cs="Tahoma"/>
          <w:sz w:val="20"/>
          <w:u w:val="single"/>
        </w:rPr>
        <w:t xml:space="preserve">załączamy </w:t>
      </w:r>
      <w:r w:rsidR="00771654" w:rsidRPr="0081579E">
        <w:rPr>
          <w:rFonts w:ascii="Tahoma" w:hAnsi="Tahoma" w:cs="Tahoma"/>
          <w:sz w:val="20"/>
          <w:u w:val="single"/>
        </w:rPr>
        <w:t>kartę produktu ubezpieczeniowego (IPID) ora</w:t>
      </w:r>
      <w:r w:rsidR="00771654">
        <w:rPr>
          <w:rFonts w:ascii="Tahoma" w:hAnsi="Tahoma" w:cs="Tahoma"/>
          <w:sz w:val="20"/>
          <w:u w:val="single"/>
        </w:rPr>
        <w:t xml:space="preserve">z </w:t>
      </w:r>
      <w:r w:rsidRPr="00B25DF6">
        <w:rPr>
          <w:rFonts w:ascii="Tahoma" w:hAnsi="Tahoma" w:cs="Tahoma"/>
          <w:sz w:val="20"/>
          <w:u w:val="single"/>
        </w:rPr>
        <w:t>następujące ogólne warunki ubezpieczenia:</w:t>
      </w:r>
    </w:p>
    <w:p w14:paraId="3E107153" w14:textId="777777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1. ………………………………………..</w:t>
      </w:r>
    </w:p>
    <w:p w14:paraId="17D855DF" w14:textId="777777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2. ………………………………………..</w:t>
      </w:r>
    </w:p>
    <w:p w14:paraId="616301E2" w14:textId="777777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3. ………………………………………..</w:t>
      </w:r>
    </w:p>
    <w:p w14:paraId="6E46E787" w14:textId="77777777" w:rsidR="00214085" w:rsidRPr="00B25DF6" w:rsidRDefault="00214085" w:rsidP="00E31BDF">
      <w:pPr>
        <w:ind w:left="60"/>
        <w:jc w:val="both"/>
        <w:rPr>
          <w:rFonts w:ascii="Tahoma" w:hAnsi="Tahoma" w:cs="Tahoma"/>
          <w:sz w:val="20"/>
        </w:rPr>
      </w:pPr>
    </w:p>
    <w:p w14:paraId="312D1A8F" w14:textId="77777777" w:rsidR="00E31BDF" w:rsidRPr="00B25DF6" w:rsidRDefault="00E31BDF" w:rsidP="00B25DF6">
      <w:pPr>
        <w:ind w:left="2185" w:firstLine="651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………………………………………………………………………..……</w:t>
      </w:r>
    </w:p>
    <w:p w14:paraId="2A60A4CF" w14:textId="77777777" w:rsidR="00E31BDF" w:rsidRPr="00B25DF6" w:rsidRDefault="00E31BDF" w:rsidP="00E31BDF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 xml:space="preserve"> </w:t>
      </w:r>
      <w:r w:rsidR="00697E20"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ab/>
        <w:t>Pieczątka i podpis Ubezpieczyciela</w:t>
      </w:r>
    </w:p>
    <w:p w14:paraId="589F7044" w14:textId="77777777" w:rsidR="004242C2" w:rsidRPr="00B25DF6" w:rsidRDefault="004242C2" w:rsidP="00E31BDF">
      <w:pPr>
        <w:ind w:left="1476" w:firstLine="648"/>
        <w:jc w:val="both"/>
        <w:rPr>
          <w:rFonts w:ascii="Tahoma" w:hAnsi="Tahoma" w:cs="Tahoma"/>
          <w:sz w:val="20"/>
        </w:rPr>
      </w:pPr>
    </w:p>
    <w:p w14:paraId="77A2BD16" w14:textId="11A9D3C5" w:rsidR="008430B3" w:rsidRDefault="008430B3" w:rsidP="004242C2">
      <w:pPr>
        <w:rPr>
          <w:rFonts w:ascii="Tahoma" w:hAnsi="Tahoma" w:cs="Tahoma"/>
          <w:b/>
          <w:sz w:val="20"/>
        </w:rPr>
      </w:pPr>
    </w:p>
    <w:p w14:paraId="393CF3C6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7260B34A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02CB1F37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457921E0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53155E40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75CD9FDA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6C7A6FE5" w14:textId="7B20F8EE" w:rsidR="008430B3" w:rsidRDefault="008430B3" w:rsidP="008430B3">
      <w:pPr>
        <w:rPr>
          <w:rFonts w:ascii="Tahoma" w:hAnsi="Tahoma" w:cs="Tahoma"/>
          <w:sz w:val="20"/>
        </w:rPr>
      </w:pPr>
    </w:p>
    <w:p w14:paraId="3AFAAC2F" w14:textId="3DAC6C4E" w:rsidR="009E7107" w:rsidRDefault="009E7107" w:rsidP="008430B3">
      <w:pPr>
        <w:rPr>
          <w:rFonts w:ascii="Tahoma" w:hAnsi="Tahoma" w:cs="Tahoma"/>
          <w:sz w:val="20"/>
        </w:rPr>
      </w:pPr>
    </w:p>
    <w:p w14:paraId="1AC3AF06" w14:textId="601E45FB" w:rsidR="009E7107" w:rsidRDefault="009E7107" w:rsidP="008430B3">
      <w:pPr>
        <w:rPr>
          <w:rFonts w:ascii="Tahoma" w:hAnsi="Tahoma" w:cs="Tahoma"/>
          <w:sz w:val="20"/>
        </w:rPr>
      </w:pPr>
    </w:p>
    <w:p w14:paraId="046F8EFF" w14:textId="46CD73D3" w:rsidR="009E7107" w:rsidRDefault="009E7107" w:rsidP="008430B3">
      <w:pPr>
        <w:rPr>
          <w:rFonts w:ascii="Tahoma" w:hAnsi="Tahoma" w:cs="Tahoma"/>
          <w:sz w:val="20"/>
        </w:rPr>
      </w:pPr>
    </w:p>
    <w:p w14:paraId="52E13F6A" w14:textId="264AB694" w:rsidR="009E7107" w:rsidRDefault="009E7107" w:rsidP="008430B3">
      <w:pPr>
        <w:rPr>
          <w:rFonts w:ascii="Tahoma" w:hAnsi="Tahoma" w:cs="Tahoma"/>
          <w:sz w:val="20"/>
        </w:rPr>
      </w:pPr>
    </w:p>
    <w:p w14:paraId="1B4B02EA" w14:textId="27BB98DC" w:rsidR="009E7107" w:rsidRDefault="009E7107" w:rsidP="008430B3">
      <w:pPr>
        <w:rPr>
          <w:rFonts w:ascii="Tahoma" w:hAnsi="Tahoma" w:cs="Tahoma"/>
          <w:sz w:val="20"/>
        </w:rPr>
      </w:pPr>
    </w:p>
    <w:p w14:paraId="62E3FF32" w14:textId="5FC201BF" w:rsidR="009E7107" w:rsidRDefault="009E7107" w:rsidP="008430B3">
      <w:pPr>
        <w:rPr>
          <w:rFonts w:ascii="Tahoma" w:hAnsi="Tahoma" w:cs="Tahoma"/>
          <w:sz w:val="20"/>
        </w:rPr>
      </w:pPr>
    </w:p>
    <w:p w14:paraId="30C9DB66" w14:textId="4AF297D1" w:rsidR="009E7107" w:rsidRDefault="009E7107" w:rsidP="008430B3">
      <w:pPr>
        <w:rPr>
          <w:rFonts w:ascii="Tahoma" w:hAnsi="Tahoma" w:cs="Tahoma"/>
          <w:sz w:val="20"/>
        </w:rPr>
      </w:pPr>
    </w:p>
    <w:p w14:paraId="57B71CDE" w14:textId="26DB58BA" w:rsidR="009E7107" w:rsidRDefault="009E7107" w:rsidP="008430B3">
      <w:pPr>
        <w:rPr>
          <w:rFonts w:ascii="Tahoma" w:hAnsi="Tahoma" w:cs="Tahoma"/>
          <w:sz w:val="20"/>
        </w:rPr>
      </w:pPr>
    </w:p>
    <w:p w14:paraId="45D441DC" w14:textId="77777777" w:rsidR="009E7107" w:rsidRPr="009E7107" w:rsidRDefault="009E7107" w:rsidP="009E7107">
      <w:pPr>
        <w:jc w:val="center"/>
        <w:rPr>
          <w:rFonts w:ascii="Times New Roman" w:hAnsi="Times New Roman"/>
          <w:color w:val="000000"/>
        </w:rPr>
      </w:pPr>
      <w:r w:rsidRPr="00852486">
        <w:rPr>
          <w:rStyle w:val="Pogrubienie"/>
          <w:rFonts w:ascii="Times New Roman" w:hAnsi="Times New Roman"/>
        </w:rPr>
        <w:lastRenderedPageBreak/>
        <w:t>KLAUZULA INFORMACYJNA</w:t>
      </w:r>
      <w:r w:rsidRPr="00852486">
        <w:rPr>
          <w:rFonts w:ascii="Times New Roman" w:hAnsi="Times New Roman"/>
          <w:b/>
          <w:bCs/>
        </w:rPr>
        <w:br/>
      </w:r>
      <w:r w:rsidRPr="009E7107">
        <w:rPr>
          <w:rFonts w:ascii="Times New Roman" w:hAnsi="Times New Roman"/>
          <w:color w:val="000000"/>
        </w:rPr>
        <w:t xml:space="preserve">udzielanie zamówień publicznych </w:t>
      </w:r>
    </w:p>
    <w:p w14:paraId="7AEF5EF3" w14:textId="77777777" w:rsidR="009E7107" w:rsidRPr="009E7107" w:rsidRDefault="009E7107" w:rsidP="009E7107">
      <w:pPr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9E7107" w14:paraId="2F0C3420" w14:textId="77777777" w:rsidTr="001576B8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7BCD" w14:textId="77777777" w:rsidR="009E7107" w:rsidRDefault="009E7107" w:rsidP="001576B8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ust. 1 i 2 rozporządzenia Parlamentu Europejskiego i Rady (UE) 2016/679 z dnia </w:t>
            </w:r>
            <w:r>
              <w:rPr>
                <w:sz w:val="20"/>
                <w:szCs w:val="20"/>
              </w:rPr>
              <w:br/>
              <w:t xml:space="preserve">27 kwietnia 2016 r. w sprawie ochrony osób fizycznych w związku z przetwarzaniem danych osobowych </w:t>
            </w:r>
            <w:r>
              <w:rPr>
                <w:sz w:val="20"/>
                <w:szCs w:val="20"/>
              </w:rPr>
              <w:br/>
              <w:t xml:space="preserve">i w sprawie swobodnego przepływu takich danych oraz uchylenia dyrektywy 95/46/WE, (Dz. Urz. UE L 119 </w:t>
            </w:r>
            <w:r>
              <w:rPr>
                <w:sz w:val="20"/>
                <w:szCs w:val="20"/>
              </w:rPr>
              <w:br/>
              <w:t>z 04.05.2016), zwanego jako ,,RODO" udostępniam klauzulę informacyjną.</w:t>
            </w:r>
          </w:p>
        </w:tc>
      </w:tr>
      <w:tr w:rsidR="009E7107" w14:paraId="24E9DE7B" w14:textId="77777777" w:rsidTr="001576B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8280" w14:textId="77777777" w:rsidR="009E7107" w:rsidRDefault="009E7107" w:rsidP="001576B8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E5916">
              <w:rPr>
                <w:spacing w:val="-2"/>
                <w:sz w:val="20"/>
                <w:szCs w:val="20"/>
              </w:rPr>
              <w:t>Administrator danych osobowych Wójt Gminy Płużnica.</w:t>
            </w:r>
            <w:r>
              <w:rPr>
                <w:sz w:val="20"/>
                <w:szCs w:val="20"/>
              </w:rPr>
              <w:t xml:space="preserve"> Możesz się z nim kontaktować w następujący sposób: listownie na adres siedziby: Urząd Gminy w Płużnicy, </w:t>
            </w:r>
            <w:r w:rsidRPr="007E5916">
              <w:rPr>
                <w:spacing w:val="-6"/>
                <w:sz w:val="20"/>
                <w:szCs w:val="20"/>
              </w:rPr>
              <w:t>Płużnica 60, 87-214 Płużnica, e-mail: sekretariat@pluznica.pl,</w:t>
            </w:r>
            <w:r>
              <w:rPr>
                <w:sz w:val="20"/>
                <w:szCs w:val="20"/>
              </w:rPr>
              <w:t xml:space="preserve"> telefonicznie 530 687 817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17EE" w14:textId="77777777" w:rsidR="009E7107" w:rsidRDefault="009E7107" w:rsidP="001576B8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E5916">
              <w:rPr>
                <w:spacing w:val="-6"/>
                <w:sz w:val="20"/>
                <w:szCs w:val="20"/>
              </w:rPr>
              <w:t>Do kontaktów w sprawie ochrony danych osobowych</w:t>
            </w:r>
            <w:r>
              <w:rPr>
                <w:sz w:val="20"/>
                <w:szCs w:val="20"/>
              </w:rPr>
              <w:t xml:space="preserve"> został także powołany inspektor ochrony danych, z którym możesz się kontaktować wysyłając </w:t>
            </w:r>
            <w:r>
              <w:rPr>
                <w:sz w:val="20"/>
                <w:szCs w:val="20"/>
              </w:rPr>
              <w:br/>
              <w:t>e-mail na adres iod@pluznica.pl</w:t>
            </w:r>
          </w:p>
        </w:tc>
      </w:tr>
    </w:tbl>
    <w:p w14:paraId="3B08D712" w14:textId="77777777" w:rsidR="009E7107" w:rsidRDefault="009E7107" w:rsidP="009E7107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14:paraId="5D2FA4D4" w14:textId="77777777" w:rsidR="009E7107" w:rsidRDefault="009E7107" w:rsidP="009E710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Twoje dane osobowe przetwarzane będą na podstawie:</w:t>
      </w:r>
    </w:p>
    <w:p w14:paraId="07D34A50" w14:textId="77777777" w:rsidR="009E7107" w:rsidRDefault="009E7107" w:rsidP="009E7107">
      <w:pPr>
        <w:pStyle w:val="NormalnyWeb"/>
        <w:numPr>
          <w:ilvl w:val="1"/>
          <w:numId w:val="2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art. 6 ust. 1 lit c), art. 9 ust. 2 lit. g) i art. 10 RODO, w związku z ustawą z dnia 11 września 2019 r. Prawo zamówień publicznych i instrukcją udzielania zamówień publicznych, w celu realizacji obowiązku prawnego ciążącego na administratorze tj. udzielenia zamówienia publicznego,</w:t>
      </w:r>
    </w:p>
    <w:p w14:paraId="4FD684C0" w14:textId="77777777" w:rsidR="009E7107" w:rsidRDefault="009E7107" w:rsidP="009E7107">
      <w:pPr>
        <w:pStyle w:val="NormalnyWeb"/>
        <w:numPr>
          <w:ilvl w:val="1"/>
          <w:numId w:val="2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art. 6 ust. 1 lit b) RODO, w związku z ustawą z dnia 11 września 2019 r. Prawo zamówień publicznych i instrukcją udzielania zamówień publicznych,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14:paraId="73AFA199" w14:textId="77777777" w:rsidR="009E7107" w:rsidRDefault="009E7107" w:rsidP="009E7107">
      <w:pPr>
        <w:pStyle w:val="NormalnyWeb"/>
        <w:numPr>
          <w:ilvl w:val="1"/>
          <w:numId w:val="2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art. 6 ust. 1 lit a)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33D76158" w14:textId="77777777" w:rsidR="009E7107" w:rsidRDefault="009E7107" w:rsidP="009E7107">
      <w:pPr>
        <w:pStyle w:val="Normalny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Twoje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</w:t>
      </w:r>
      <w:r>
        <w:rPr>
          <w:sz w:val="20"/>
          <w:szCs w:val="20"/>
        </w:rPr>
        <w:br/>
        <w:t>o stosowną podstawę prawną. Pracownikom oraz współpracownikom administratora.</w:t>
      </w:r>
    </w:p>
    <w:p w14:paraId="68BE430F" w14:textId="77777777" w:rsidR="009E7107" w:rsidRPr="007E5916" w:rsidRDefault="009E7107" w:rsidP="009E7107">
      <w:pPr>
        <w:pStyle w:val="Normalny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7E5916">
        <w:rPr>
          <w:sz w:val="20"/>
          <w:szCs w:val="20"/>
        </w:rPr>
        <w:t>Twoje dane osobowe możemy także przekazywać podmiotom, które przetwarzają je na zlecenie administratora tzw. podmiotom przetwarzającym, są nimi m.in. podmioty świadczące usługi informatyczne i inne jednakże przekazanie Twoich danych nastąpić może tylko wtedy, gdy zapewnią one odpowiednią ochronę Twoich praw.</w:t>
      </w:r>
    </w:p>
    <w:p w14:paraId="661F8B56" w14:textId="77777777" w:rsidR="009E7107" w:rsidRPr="007E5916" w:rsidRDefault="009E7107" w:rsidP="009E7107">
      <w:pPr>
        <w:pStyle w:val="Normalny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 w:rsidRPr="007E5916"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14:paraId="633149DE" w14:textId="77777777" w:rsidR="009E7107" w:rsidRDefault="009E7107" w:rsidP="009E7107">
      <w:pPr>
        <w:pStyle w:val="NormalnyWeb"/>
        <w:numPr>
          <w:ilvl w:val="1"/>
          <w:numId w:val="27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przez okres 4 lat od dnia zakończenia postępowania o udzielenie zamówienia publicznego,</w:t>
      </w:r>
    </w:p>
    <w:p w14:paraId="74EBAB80" w14:textId="77777777" w:rsidR="009E7107" w:rsidRDefault="009E7107" w:rsidP="009E7107">
      <w:pPr>
        <w:pStyle w:val="NormalnyWeb"/>
        <w:numPr>
          <w:ilvl w:val="1"/>
          <w:numId w:val="27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jeżeli czas trwania umowy przekracza 4 lata, przez czas trwania umowy, do czasu przedawnienia roszczeń,</w:t>
      </w:r>
    </w:p>
    <w:p w14:paraId="101F563F" w14:textId="77777777" w:rsidR="009E7107" w:rsidRDefault="009E7107" w:rsidP="009E7107">
      <w:pPr>
        <w:pStyle w:val="NormalnyWeb"/>
        <w:numPr>
          <w:ilvl w:val="1"/>
          <w:numId w:val="27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w zakresie danych, gdzie wyraziłeś zgodę na ich przetwarzanie, do czasu cofnięcie zgody, nie dłużej jednak  niż do czasu wskazanego w pkt 1</w:t>
      </w:r>
    </w:p>
    <w:p w14:paraId="1D3C7566" w14:textId="77777777" w:rsidR="009E7107" w:rsidRDefault="009E7107" w:rsidP="009E710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W związku z przetwarzaniem danych osobowych przez Administratora mają Państwo prawo do:</w:t>
      </w:r>
    </w:p>
    <w:p w14:paraId="33707A9C" w14:textId="77777777" w:rsidR="009E7107" w:rsidRDefault="009E7107" w:rsidP="009E7107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treści danych, jednakże jeżeli spełnienie obowiązku prawa dostępu do danych osobie której dane dotyczą, wymagałoby niewspółmiernie dużego wysiłku, zamawiający może żądać od osoby, której </w:t>
      </w:r>
      <w:r w:rsidRPr="007E5916">
        <w:rPr>
          <w:spacing w:val="-4"/>
          <w:sz w:val="20"/>
          <w:szCs w:val="20"/>
        </w:rPr>
        <w:t>dane dotyczą, wskazania dodatkowych informacji mających na celu sprecyzowanie żądania, w szczególności</w:t>
      </w:r>
      <w:r>
        <w:rPr>
          <w:sz w:val="20"/>
          <w:szCs w:val="20"/>
        </w:rPr>
        <w:t xml:space="preserve"> podania nazwy lub daty postępowania o udzielenie zamówienia publicznego lub konkursu,</w:t>
      </w:r>
    </w:p>
    <w:p w14:paraId="7D1C811E" w14:textId="77777777" w:rsidR="009E7107" w:rsidRDefault="009E7107" w:rsidP="009E7107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sprostowania danych,</w:t>
      </w:r>
    </w:p>
    <w:p w14:paraId="499262EB" w14:textId="77777777" w:rsidR="009E7107" w:rsidRDefault="009E7107" w:rsidP="009E7107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usunięcia danych, jeżeli:</w:t>
      </w:r>
    </w:p>
    <w:p w14:paraId="0FE9B780" w14:textId="77777777" w:rsidR="009E7107" w:rsidRDefault="009E7107" w:rsidP="009E7107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wycofają zgodę na przetwarzanie danych osobowych,</w:t>
      </w:r>
    </w:p>
    <w:p w14:paraId="14317315" w14:textId="77777777" w:rsidR="009E7107" w:rsidRDefault="009E7107" w:rsidP="009E7107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dane osobowe przestaną być niezbędne do celów, dla których zostały zebrane lub dla których były przetwarzane,</w:t>
      </w:r>
    </w:p>
    <w:p w14:paraId="4818AE57" w14:textId="77777777" w:rsidR="009E7107" w:rsidRDefault="009E7107" w:rsidP="009E7107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dane są przetwarzane niezgodnie z prawem.</w:t>
      </w:r>
    </w:p>
    <w:p w14:paraId="75E524E8" w14:textId="77777777" w:rsidR="009E7107" w:rsidRDefault="009E7107" w:rsidP="009E7107">
      <w:pPr>
        <w:pStyle w:val="NormalnyWeb"/>
        <w:numPr>
          <w:ilvl w:val="1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ograniczenia przetwarzania danych, jeżeli:</w:t>
      </w:r>
    </w:p>
    <w:p w14:paraId="72C5C84C" w14:textId="77777777" w:rsidR="009E7107" w:rsidRDefault="009E7107" w:rsidP="009E7107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osoba, której dane dotyczą, kwestionuje prawidłowość danych osobowych,</w:t>
      </w:r>
    </w:p>
    <w:p w14:paraId="28A1FABB" w14:textId="77777777" w:rsidR="009E7107" w:rsidRDefault="009E7107" w:rsidP="009E7107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14:paraId="691C99CB" w14:textId="77777777" w:rsidR="009E7107" w:rsidRDefault="009E7107" w:rsidP="009E7107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roszczeń,</w:t>
      </w:r>
    </w:p>
    <w:p w14:paraId="0944F3FD" w14:textId="77777777" w:rsidR="009E7107" w:rsidRDefault="009E7107" w:rsidP="009E7107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osoba, której dane dotyczą, wniosła sprzeciw wobec przetwarzania – do czasu stwierdzenia, czy prawnie  uzasadnione podstawy po stronie administratora są nadrzędne wobec podstaw sprzeciwu osoby, której dane dotyczą. Wystąpienie osoby z żądaniem ograniczenia przetwarzania danych nie ogranicza  przetwarzania danych osobowych do czasu zakończenia postępowania o udzielenie zamówienia publicznego lub konkursu.</w:t>
      </w:r>
    </w:p>
    <w:p w14:paraId="3550F253" w14:textId="77777777" w:rsidR="009E7107" w:rsidRDefault="009E7107" w:rsidP="009E7107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cofnięcia zgody w dowolnym momencie. Cofnięcie zgody nie wpływa na przetwarzanie danych dokonywane przez administratora  przed jej cofnięciem.</w:t>
      </w:r>
    </w:p>
    <w:p w14:paraId="7D6D2394" w14:textId="77777777" w:rsidR="009E7107" w:rsidRDefault="009E7107" w:rsidP="009E710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Podanie Twoich danych:</w:t>
      </w:r>
    </w:p>
    <w:p w14:paraId="5EFAE544" w14:textId="77777777" w:rsidR="009E7107" w:rsidRDefault="009E7107" w:rsidP="009E7107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5A3A4F52" w14:textId="77777777" w:rsidR="009E7107" w:rsidRDefault="009E7107" w:rsidP="009E7107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jest wymogiem umownym. Jeżeli nie podasz nam swoich danych osobowych nie będziemy mogli podpisać i realizować z Tobą umowy,</w:t>
      </w:r>
    </w:p>
    <w:p w14:paraId="0A01F308" w14:textId="77777777" w:rsidR="009E7107" w:rsidRDefault="009E7107" w:rsidP="009E7107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jest dobrowolne w zakresie zgody, która może być cofnięta w dowolnym momencie.</w:t>
      </w:r>
    </w:p>
    <w:p w14:paraId="07D51F26" w14:textId="77777777" w:rsidR="009E7107" w:rsidRDefault="009E7107" w:rsidP="009E7107">
      <w:pPr>
        <w:pStyle w:val="Normalny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0"/>
          <w:szCs w:val="20"/>
        </w:rPr>
      </w:pPr>
      <w:r w:rsidRPr="007E5916">
        <w:rPr>
          <w:spacing w:val="-4"/>
          <w:sz w:val="20"/>
          <w:szCs w:val="20"/>
        </w:rPr>
        <w:t>Przysługuje Ci także skarga do organu nadzorczego - Prezesa Urzędu Ochrony Danych Osobowych - Warszawa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7E5916">
        <w:rPr>
          <w:spacing w:val="-2"/>
          <w:sz w:val="20"/>
          <w:szCs w:val="20"/>
        </w:rPr>
        <w:t>ul. Stawki 2, gdy uznasz, iż przetwarzanie Twoich danych osobowych narusza przepisy ogólnego rozporządzenia</w:t>
      </w:r>
      <w:r>
        <w:rPr>
          <w:sz w:val="20"/>
          <w:szCs w:val="20"/>
        </w:rPr>
        <w:t xml:space="preserve"> o ochronie danych osobowych z dnia 27 kwietnia 2016 r.</w:t>
      </w:r>
    </w:p>
    <w:p w14:paraId="1618B2D9" w14:textId="77777777" w:rsidR="009E7107" w:rsidRDefault="009E7107" w:rsidP="009E7107">
      <w:pPr>
        <w:pStyle w:val="Normalny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Dane nie podlegają zautomatyzowanemu podejmowaniu decyzji, w tym również w formie profilowania</w:t>
      </w:r>
    </w:p>
    <w:p w14:paraId="4C91F198" w14:textId="77777777" w:rsidR="009E7107" w:rsidRPr="007E5916" w:rsidRDefault="009E7107" w:rsidP="009E7107">
      <w:pPr>
        <w:pStyle w:val="Normalny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Administrator nie przekazuje danych osobowych do państwa trzeciego lub organizacji międzynarodowych.</w:t>
      </w:r>
    </w:p>
    <w:p w14:paraId="47E79683" w14:textId="1A85E93F" w:rsidR="009E7107" w:rsidRDefault="009E7107" w:rsidP="008430B3">
      <w:pPr>
        <w:rPr>
          <w:rFonts w:ascii="Tahoma" w:hAnsi="Tahoma" w:cs="Tahoma"/>
          <w:sz w:val="20"/>
        </w:rPr>
      </w:pPr>
    </w:p>
    <w:p w14:paraId="1E51DE92" w14:textId="77777777" w:rsidR="009E7107" w:rsidRPr="008430B3" w:rsidRDefault="009E7107" w:rsidP="008430B3">
      <w:pPr>
        <w:rPr>
          <w:rFonts w:ascii="Tahoma" w:hAnsi="Tahoma" w:cs="Tahoma"/>
          <w:sz w:val="20"/>
        </w:rPr>
      </w:pPr>
    </w:p>
    <w:p w14:paraId="30238E37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5F13AEB8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1122A16A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78970771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55057322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4D1ECD92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31C13B4C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4AAD549B" w14:textId="313E9123" w:rsidR="006E452B" w:rsidRPr="001639F3" w:rsidRDefault="006E452B" w:rsidP="001639F3">
      <w:pPr>
        <w:pStyle w:val="Stopka"/>
        <w:rPr>
          <w:rFonts w:ascii="Tahoma" w:hAnsi="Tahoma" w:cs="Tahoma"/>
          <w:sz w:val="16"/>
          <w:szCs w:val="16"/>
        </w:rPr>
      </w:pPr>
    </w:p>
    <w:sectPr w:rsidR="006E452B" w:rsidRPr="001639F3" w:rsidSect="004D3988">
      <w:footerReference w:type="default" r:id="rId8"/>
      <w:pgSz w:w="11906" w:h="16838"/>
      <w:pgMar w:top="964" w:right="1418" w:bottom="96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BAD1" w14:textId="77777777" w:rsidR="00486851" w:rsidRDefault="00486851">
      <w:r>
        <w:separator/>
      </w:r>
    </w:p>
  </w:endnote>
  <w:endnote w:type="continuationSeparator" w:id="0">
    <w:p w14:paraId="03362779" w14:textId="77777777" w:rsidR="00486851" w:rsidRDefault="0048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0EA8" w14:textId="77777777" w:rsidR="00702ADE" w:rsidRPr="008430B3" w:rsidRDefault="00702ADE" w:rsidP="008430B3">
    <w:pPr>
      <w:pStyle w:val="Stopka"/>
    </w:pPr>
    <w:r w:rsidRPr="008430B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71F8" w14:textId="77777777" w:rsidR="00486851" w:rsidRDefault="00486851">
      <w:r>
        <w:separator/>
      </w:r>
    </w:p>
  </w:footnote>
  <w:footnote w:type="continuationSeparator" w:id="0">
    <w:p w14:paraId="646FFC61" w14:textId="77777777" w:rsidR="00486851" w:rsidRDefault="0048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BF2"/>
    <w:multiLevelType w:val="hybridMultilevel"/>
    <w:tmpl w:val="567AF9F4"/>
    <w:lvl w:ilvl="0" w:tplc="53F449FE">
      <w:start w:val="16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007C6"/>
    <w:multiLevelType w:val="hybridMultilevel"/>
    <w:tmpl w:val="CD4E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EFA7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56D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81015A"/>
    <w:multiLevelType w:val="hybridMultilevel"/>
    <w:tmpl w:val="2542B2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A82187"/>
    <w:multiLevelType w:val="hybridMultilevel"/>
    <w:tmpl w:val="8D0C6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8C0"/>
    <w:multiLevelType w:val="hybridMultilevel"/>
    <w:tmpl w:val="F208B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2640"/>
    <w:multiLevelType w:val="hybridMultilevel"/>
    <w:tmpl w:val="51AECF52"/>
    <w:lvl w:ilvl="0" w:tplc="0415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7ECE"/>
    <w:multiLevelType w:val="singleLevel"/>
    <w:tmpl w:val="D03C36EA"/>
    <w:lvl w:ilvl="0">
      <w:start w:val="15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5969C1"/>
    <w:multiLevelType w:val="hybridMultilevel"/>
    <w:tmpl w:val="535C63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538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CA6824"/>
    <w:multiLevelType w:val="hybridMultilevel"/>
    <w:tmpl w:val="DE6C8BF2"/>
    <w:lvl w:ilvl="0" w:tplc="BCB03CBC">
      <w:start w:val="15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13259"/>
    <w:multiLevelType w:val="hybridMultilevel"/>
    <w:tmpl w:val="6338EAA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3D339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3F2A1B"/>
    <w:multiLevelType w:val="hybridMultilevel"/>
    <w:tmpl w:val="F208B1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4F5D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C21126"/>
    <w:multiLevelType w:val="singleLevel"/>
    <w:tmpl w:val="3620F1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72B2C9C"/>
    <w:multiLevelType w:val="hybridMultilevel"/>
    <w:tmpl w:val="BB64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95547"/>
    <w:multiLevelType w:val="singleLevel"/>
    <w:tmpl w:val="B928A7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761489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9E05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6F14A2"/>
    <w:multiLevelType w:val="hybridMultilevel"/>
    <w:tmpl w:val="F208B1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FC297C"/>
    <w:multiLevelType w:val="hybridMultilevel"/>
    <w:tmpl w:val="652CA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3"/>
  </w:num>
  <w:num w:numId="5">
    <w:abstractNumId w:val="18"/>
  </w:num>
  <w:num w:numId="6">
    <w:abstractNumId w:val="23"/>
  </w:num>
  <w:num w:numId="7">
    <w:abstractNumId w:val="21"/>
  </w:num>
  <w:num w:numId="8">
    <w:abstractNumId w:val="11"/>
  </w:num>
  <w:num w:numId="9">
    <w:abstractNumId w:val="9"/>
  </w:num>
  <w:num w:numId="10">
    <w:abstractNumId w:val="13"/>
  </w:num>
  <w:num w:numId="11">
    <w:abstractNumId w:val="1"/>
  </w:num>
  <w:num w:numId="12">
    <w:abstractNumId w:val="26"/>
  </w:num>
  <w:num w:numId="13">
    <w:abstractNumId w:val="20"/>
  </w:num>
  <w:num w:numId="14">
    <w:abstractNumId w:val="7"/>
  </w:num>
  <w:num w:numId="15">
    <w:abstractNumId w:val="25"/>
  </w:num>
  <w:num w:numId="16">
    <w:abstractNumId w:val="12"/>
  </w:num>
  <w:num w:numId="17">
    <w:abstractNumId w:val="19"/>
  </w:num>
  <w:num w:numId="18">
    <w:abstractNumId w:val="10"/>
  </w:num>
  <w:num w:numId="19">
    <w:abstractNumId w:val="6"/>
  </w:num>
  <w:num w:numId="20">
    <w:abstractNumId w:val="0"/>
  </w:num>
  <w:num w:numId="21">
    <w:abstractNumId w:val="8"/>
  </w:num>
  <w:num w:numId="22">
    <w:abstractNumId w:val="16"/>
  </w:num>
  <w:num w:numId="23">
    <w:abstractNumId w:val="15"/>
  </w:num>
  <w:num w:numId="24">
    <w:abstractNumId w:val="2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77"/>
    <w:rsid w:val="000006B6"/>
    <w:rsid w:val="00001EEE"/>
    <w:rsid w:val="000057DA"/>
    <w:rsid w:val="00012495"/>
    <w:rsid w:val="00012D83"/>
    <w:rsid w:val="00022390"/>
    <w:rsid w:val="00023575"/>
    <w:rsid w:val="00035335"/>
    <w:rsid w:val="000427C7"/>
    <w:rsid w:val="000437A8"/>
    <w:rsid w:val="00054F8E"/>
    <w:rsid w:val="000571A2"/>
    <w:rsid w:val="000629EE"/>
    <w:rsid w:val="00075911"/>
    <w:rsid w:val="000837B5"/>
    <w:rsid w:val="00086B71"/>
    <w:rsid w:val="00092E8E"/>
    <w:rsid w:val="000A591C"/>
    <w:rsid w:val="000A6F0E"/>
    <w:rsid w:val="000B7187"/>
    <w:rsid w:val="000B78B4"/>
    <w:rsid w:val="000C595D"/>
    <w:rsid w:val="000C747E"/>
    <w:rsid w:val="000D1427"/>
    <w:rsid w:val="000E3ED5"/>
    <w:rsid w:val="000E4D31"/>
    <w:rsid w:val="00116D5A"/>
    <w:rsid w:val="00117A47"/>
    <w:rsid w:val="00137057"/>
    <w:rsid w:val="001423D6"/>
    <w:rsid w:val="00143294"/>
    <w:rsid w:val="001477A6"/>
    <w:rsid w:val="001567D0"/>
    <w:rsid w:val="001568C4"/>
    <w:rsid w:val="001639F3"/>
    <w:rsid w:val="00170C7F"/>
    <w:rsid w:val="00176166"/>
    <w:rsid w:val="00181B48"/>
    <w:rsid w:val="00190F90"/>
    <w:rsid w:val="0019398B"/>
    <w:rsid w:val="001A177C"/>
    <w:rsid w:val="001A2569"/>
    <w:rsid w:val="001B15D3"/>
    <w:rsid w:val="001C1A2F"/>
    <w:rsid w:val="001C76AB"/>
    <w:rsid w:val="001D1390"/>
    <w:rsid w:val="001D24DC"/>
    <w:rsid w:val="001E2489"/>
    <w:rsid w:val="001E3F50"/>
    <w:rsid w:val="00206673"/>
    <w:rsid w:val="00212E03"/>
    <w:rsid w:val="00214085"/>
    <w:rsid w:val="00215FDE"/>
    <w:rsid w:val="0021609B"/>
    <w:rsid w:val="00223569"/>
    <w:rsid w:val="00244E6D"/>
    <w:rsid w:val="0024696B"/>
    <w:rsid w:val="002572BE"/>
    <w:rsid w:val="0026028D"/>
    <w:rsid w:val="00264317"/>
    <w:rsid w:val="0026539A"/>
    <w:rsid w:val="0029598B"/>
    <w:rsid w:val="00297BCE"/>
    <w:rsid w:val="002B47A3"/>
    <w:rsid w:val="002C5B4E"/>
    <w:rsid w:val="002D3221"/>
    <w:rsid w:val="002D7CD9"/>
    <w:rsid w:val="002F5D07"/>
    <w:rsid w:val="0030007A"/>
    <w:rsid w:val="00313F52"/>
    <w:rsid w:val="003213B7"/>
    <w:rsid w:val="003270F2"/>
    <w:rsid w:val="00330FB7"/>
    <w:rsid w:val="003324F0"/>
    <w:rsid w:val="0033729A"/>
    <w:rsid w:val="00343F7C"/>
    <w:rsid w:val="00351584"/>
    <w:rsid w:val="00353A66"/>
    <w:rsid w:val="00365B72"/>
    <w:rsid w:val="00372678"/>
    <w:rsid w:val="00374AF0"/>
    <w:rsid w:val="00380B38"/>
    <w:rsid w:val="00382C00"/>
    <w:rsid w:val="003859BB"/>
    <w:rsid w:val="00397F7D"/>
    <w:rsid w:val="003A52C6"/>
    <w:rsid w:val="003C0428"/>
    <w:rsid w:val="003C09AB"/>
    <w:rsid w:val="003C3764"/>
    <w:rsid w:val="003C3924"/>
    <w:rsid w:val="004027E8"/>
    <w:rsid w:val="004027F5"/>
    <w:rsid w:val="00403785"/>
    <w:rsid w:val="004203DA"/>
    <w:rsid w:val="004222D8"/>
    <w:rsid w:val="004242C2"/>
    <w:rsid w:val="00436B75"/>
    <w:rsid w:val="00451CE4"/>
    <w:rsid w:val="004600A2"/>
    <w:rsid w:val="0046253C"/>
    <w:rsid w:val="00462A8A"/>
    <w:rsid w:val="004746FF"/>
    <w:rsid w:val="00476D06"/>
    <w:rsid w:val="00486851"/>
    <w:rsid w:val="0049739A"/>
    <w:rsid w:val="004A3CEF"/>
    <w:rsid w:val="004A6E09"/>
    <w:rsid w:val="004B1435"/>
    <w:rsid w:val="004B18B5"/>
    <w:rsid w:val="004B2F60"/>
    <w:rsid w:val="004B5C70"/>
    <w:rsid w:val="004C2835"/>
    <w:rsid w:val="004D3988"/>
    <w:rsid w:val="004D405C"/>
    <w:rsid w:val="004E32DE"/>
    <w:rsid w:val="004E6E9D"/>
    <w:rsid w:val="004F576B"/>
    <w:rsid w:val="0050115B"/>
    <w:rsid w:val="00511428"/>
    <w:rsid w:val="00514583"/>
    <w:rsid w:val="00523297"/>
    <w:rsid w:val="00532D70"/>
    <w:rsid w:val="0054359B"/>
    <w:rsid w:val="00562E77"/>
    <w:rsid w:val="005678C2"/>
    <w:rsid w:val="0058060B"/>
    <w:rsid w:val="00582E2C"/>
    <w:rsid w:val="005840F4"/>
    <w:rsid w:val="00595CA6"/>
    <w:rsid w:val="005B2B9C"/>
    <w:rsid w:val="005B3542"/>
    <w:rsid w:val="005C1265"/>
    <w:rsid w:val="005C51DC"/>
    <w:rsid w:val="005C6875"/>
    <w:rsid w:val="005D2859"/>
    <w:rsid w:val="005D76CE"/>
    <w:rsid w:val="005E2F07"/>
    <w:rsid w:val="005E3A5D"/>
    <w:rsid w:val="005F2AC9"/>
    <w:rsid w:val="00606B53"/>
    <w:rsid w:val="006075CC"/>
    <w:rsid w:val="00612791"/>
    <w:rsid w:val="00613E89"/>
    <w:rsid w:val="00622D85"/>
    <w:rsid w:val="006369E0"/>
    <w:rsid w:val="00643C34"/>
    <w:rsid w:val="0064557E"/>
    <w:rsid w:val="0065001F"/>
    <w:rsid w:val="00662D49"/>
    <w:rsid w:val="00686314"/>
    <w:rsid w:val="0069105B"/>
    <w:rsid w:val="00696C33"/>
    <w:rsid w:val="00697E20"/>
    <w:rsid w:val="006A559D"/>
    <w:rsid w:val="006B0F79"/>
    <w:rsid w:val="006B119A"/>
    <w:rsid w:val="006B49EC"/>
    <w:rsid w:val="006B5589"/>
    <w:rsid w:val="006D0165"/>
    <w:rsid w:val="006D21FF"/>
    <w:rsid w:val="006D3C4D"/>
    <w:rsid w:val="006E1A35"/>
    <w:rsid w:val="006E452B"/>
    <w:rsid w:val="006F0DD8"/>
    <w:rsid w:val="00702ADE"/>
    <w:rsid w:val="007073A6"/>
    <w:rsid w:val="007108CD"/>
    <w:rsid w:val="00722BAA"/>
    <w:rsid w:val="00724D2F"/>
    <w:rsid w:val="00726673"/>
    <w:rsid w:val="00745402"/>
    <w:rsid w:val="00745ABF"/>
    <w:rsid w:val="00750151"/>
    <w:rsid w:val="007622D2"/>
    <w:rsid w:val="00765129"/>
    <w:rsid w:val="007715B4"/>
    <w:rsid w:val="00771654"/>
    <w:rsid w:val="00775014"/>
    <w:rsid w:val="00775CBD"/>
    <w:rsid w:val="00776708"/>
    <w:rsid w:val="00777B89"/>
    <w:rsid w:val="007838FE"/>
    <w:rsid w:val="00792377"/>
    <w:rsid w:val="00792F33"/>
    <w:rsid w:val="007A680F"/>
    <w:rsid w:val="007B1A62"/>
    <w:rsid w:val="007B365C"/>
    <w:rsid w:val="007C581F"/>
    <w:rsid w:val="007D27F1"/>
    <w:rsid w:val="007E4B50"/>
    <w:rsid w:val="007F0B8B"/>
    <w:rsid w:val="007F2047"/>
    <w:rsid w:val="007F7550"/>
    <w:rsid w:val="0080085D"/>
    <w:rsid w:val="00803439"/>
    <w:rsid w:val="0081579E"/>
    <w:rsid w:val="00825E0E"/>
    <w:rsid w:val="00830A91"/>
    <w:rsid w:val="008369CC"/>
    <w:rsid w:val="008430B3"/>
    <w:rsid w:val="008448D7"/>
    <w:rsid w:val="00845191"/>
    <w:rsid w:val="00847C1E"/>
    <w:rsid w:val="00855FB4"/>
    <w:rsid w:val="00860A4C"/>
    <w:rsid w:val="008721EC"/>
    <w:rsid w:val="008C7553"/>
    <w:rsid w:val="008D2ABC"/>
    <w:rsid w:val="008D7BFF"/>
    <w:rsid w:val="008E60F2"/>
    <w:rsid w:val="008E64BE"/>
    <w:rsid w:val="008E7B1C"/>
    <w:rsid w:val="0091670D"/>
    <w:rsid w:val="00924DBB"/>
    <w:rsid w:val="00947686"/>
    <w:rsid w:val="00954842"/>
    <w:rsid w:val="009552B5"/>
    <w:rsid w:val="009618A4"/>
    <w:rsid w:val="009637CE"/>
    <w:rsid w:val="00967482"/>
    <w:rsid w:val="009869F9"/>
    <w:rsid w:val="00990FC2"/>
    <w:rsid w:val="00996E2C"/>
    <w:rsid w:val="009A0FBF"/>
    <w:rsid w:val="009B1A34"/>
    <w:rsid w:val="009B1B22"/>
    <w:rsid w:val="009D1071"/>
    <w:rsid w:val="009E3545"/>
    <w:rsid w:val="009E7107"/>
    <w:rsid w:val="00A00926"/>
    <w:rsid w:val="00A0523B"/>
    <w:rsid w:val="00A17490"/>
    <w:rsid w:val="00A37D1F"/>
    <w:rsid w:val="00A45105"/>
    <w:rsid w:val="00A579BC"/>
    <w:rsid w:val="00A72A45"/>
    <w:rsid w:val="00A77153"/>
    <w:rsid w:val="00A8128F"/>
    <w:rsid w:val="00A85210"/>
    <w:rsid w:val="00A94186"/>
    <w:rsid w:val="00AA15A1"/>
    <w:rsid w:val="00AA54D0"/>
    <w:rsid w:val="00AB7FAD"/>
    <w:rsid w:val="00AD36E8"/>
    <w:rsid w:val="00AD7CE9"/>
    <w:rsid w:val="00AE0C4F"/>
    <w:rsid w:val="00AF23F9"/>
    <w:rsid w:val="00AF5ECD"/>
    <w:rsid w:val="00B01ECB"/>
    <w:rsid w:val="00B02CE6"/>
    <w:rsid w:val="00B05AA2"/>
    <w:rsid w:val="00B2550D"/>
    <w:rsid w:val="00B25DF6"/>
    <w:rsid w:val="00B30890"/>
    <w:rsid w:val="00B34E81"/>
    <w:rsid w:val="00B63EC6"/>
    <w:rsid w:val="00B658BB"/>
    <w:rsid w:val="00B84B82"/>
    <w:rsid w:val="00BC1AA8"/>
    <w:rsid w:val="00BD049E"/>
    <w:rsid w:val="00BD2E33"/>
    <w:rsid w:val="00BD5260"/>
    <w:rsid w:val="00BE736C"/>
    <w:rsid w:val="00C16441"/>
    <w:rsid w:val="00C32282"/>
    <w:rsid w:val="00C472DE"/>
    <w:rsid w:val="00C608E5"/>
    <w:rsid w:val="00C61B2A"/>
    <w:rsid w:val="00C704ED"/>
    <w:rsid w:val="00C75E8F"/>
    <w:rsid w:val="00C81B23"/>
    <w:rsid w:val="00C9615C"/>
    <w:rsid w:val="00C967D0"/>
    <w:rsid w:val="00CA715B"/>
    <w:rsid w:val="00CB0FC1"/>
    <w:rsid w:val="00CB3326"/>
    <w:rsid w:val="00CB69A1"/>
    <w:rsid w:val="00CB7340"/>
    <w:rsid w:val="00CC5E3A"/>
    <w:rsid w:val="00CD413A"/>
    <w:rsid w:val="00CE5103"/>
    <w:rsid w:val="00CF0311"/>
    <w:rsid w:val="00CF13E0"/>
    <w:rsid w:val="00CF1F01"/>
    <w:rsid w:val="00D21CE0"/>
    <w:rsid w:val="00D26B0D"/>
    <w:rsid w:val="00D33A79"/>
    <w:rsid w:val="00D360B7"/>
    <w:rsid w:val="00D37770"/>
    <w:rsid w:val="00D4592E"/>
    <w:rsid w:val="00D62ECB"/>
    <w:rsid w:val="00D639E6"/>
    <w:rsid w:val="00D765FE"/>
    <w:rsid w:val="00D76ABD"/>
    <w:rsid w:val="00D942C0"/>
    <w:rsid w:val="00DA3824"/>
    <w:rsid w:val="00DC1134"/>
    <w:rsid w:val="00DC341D"/>
    <w:rsid w:val="00DC5E25"/>
    <w:rsid w:val="00DD0288"/>
    <w:rsid w:val="00DD2E8B"/>
    <w:rsid w:val="00DE1E33"/>
    <w:rsid w:val="00DF5DFD"/>
    <w:rsid w:val="00E01FAE"/>
    <w:rsid w:val="00E104EC"/>
    <w:rsid w:val="00E20F76"/>
    <w:rsid w:val="00E24943"/>
    <w:rsid w:val="00E30505"/>
    <w:rsid w:val="00E31BDF"/>
    <w:rsid w:val="00E55230"/>
    <w:rsid w:val="00E61186"/>
    <w:rsid w:val="00E70310"/>
    <w:rsid w:val="00E72F2D"/>
    <w:rsid w:val="00E87920"/>
    <w:rsid w:val="00EB21EF"/>
    <w:rsid w:val="00EB3651"/>
    <w:rsid w:val="00EC256D"/>
    <w:rsid w:val="00EC47F9"/>
    <w:rsid w:val="00ED1D85"/>
    <w:rsid w:val="00ED4866"/>
    <w:rsid w:val="00ED75CC"/>
    <w:rsid w:val="00EE1FCF"/>
    <w:rsid w:val="00F02521"/>
    <w:rsid w:val="00F161A2"/>
    <w:rsid w:val="00F31137"/>
    <w:rsid w:val="00F34FE8"/>
    <w:rsid w:val="00F3536C"/>
    <w:rsid w:val="00F4553F"/>
    <w:rsid w:val="00F4635B"/>
    <w:rsid w:val="00F50AF3"/>
    <w:rsid w:val="00F510AD"/>
    <w:rsid w:val="00F71987"/>
    <w:rsid w:val="00F774C0"/>
    <w:rsid w:val="00F96BCC"/>
    <w:rsid w:val="00FB31EE"/>
    <w:rsid w:val="00FD3937"/>
    <w:rsid w:val="00FE6ED5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576E0A"/>
  <w15:chartTrackingRefBased/>
  <w15:docId w15:val="{34C2016A-7358-472C-968D-D285DA48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ind w:left="60"/>
      <w:jc w:val="both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napToGrid w:val="0"/>
      <w:color w:val="000000"/>
      <w:u w:val="single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snapToGrid w:val="0"/>
      <w:color w:val="000000"/>
      <w:sz w:val="16"/>
      <w:u w:val="single"/>
    </w:rPr>
  </w:style>
  <w:style w:type="paragraph" w:styleId="Nagwek7">
    <w:name w:val="heading 7"/>
    <w:basedOn w:val="Normalny"/>
    <w:next w:val="Normalny"/>
    <w:qFormat/>
    <w:pPr>
      <w:keepNext/>
      <w:ind w:left="60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pPr>
      <w:ind w:left="60"/>
      <w:jc w:val="both"/>
    </w:pPr>
  </w:style>
  <w:style w:type="paragraph" w:styleId="Tekstdymka">
    <w:name w:val="Balloon Text"/>
    <w:basedOn w:val="Normalny"/>
    <w:semiHidden/>
    <w:rsid w:val="005840F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B2F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F60"/>
  </w:style>
  <w:style w:type="paragraph" w:styleId="Tekstpodstawowy2">
    <w:name w:val="Body Text 2"/>
    <w:basedOn w:val="Normalny"/>
    <w:rsid w:val="00E01FAE"/>
    <w:pPr>
      <w:keepNext/>
      <w:spacing w:before="240" w:after="60"/>
      <w:jc w:val="both"/>
      <w:outlineLvl w:val="0"/>
    </w:pPr>
    <w:rPr>
      <w:b/>
      <w:i/>
    </w:rPr>
  </w:style>
  <w:style w:type="paragraph" w:styleId="Nagwek">
    <w:name w:val="header"/>
    <w:basedOn w:val="Normalny"/>
    <w:link w:val="NagwekZnak"/>
    <w:uiPriority w:val="99"/>
    <w:rsid w:val="009B1A34"/>
    <w:pPr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link w:val="Tekstpodstawowywcity"/>
    <w:rsid w:val="00A37D1F"/>
    <w:rPr>
      <w:rFonts w:ascii="Arial" w:hAnsi="Arial"/>
      <w:sz w:val="24"/>
    </w:rPr>
  </w:style>
  <w:style w:type="paragraph" w:customStyle="1" w:styleId="Plandokumentu">
    <w:name w:val="Plan dokumentu"/>
    <w:basedOn w:val="Normalny"/>
    <w:link w:val="PlandokumentuZnak"/>
    <w:rsid w:val="00C9615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C9615C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8128F"/>
    <w:pPr>
      <w:ind w:left="720"/>
    </w:pPr>
    <w:rPr>
      <w:rFonts w:ascii="Times New Roman" w:eastAsia="Calibri" w:hAnsi="Times New Roman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A8128F"/>
    <w:rPr>
      <w:rFonts w:eastAsia="Calibri"/>
      <w:sz w:val="24"/>
      <w:szCs w:val="24"/>
    </w:rPr>
  </w:style>
  <w:style w:type="character" w:customStyle="1" w:styleId="NagwekZnak">
    <w:name w:val="Nagłówek Znak"/>
    <w:link w:val="Nagwek"/>
    <w:uiPriority w:val="99"/>
    <w:rsid w:val="00702ADE"/>
    <w:rPr>
      <w:rFonts w:ascii="Arial" w:hAnsi="Arial"/>
      <w:sz w:val="24"/>
    </w:rPr>
  </w:style>
  <w:style w:type="paragraph" w:customStyle="1" w:styleId="ng-scope">
    <w:name w:val="ng-scope"/>
    <w:basedOn w:val="Normalny"/>
    <w:uiPriority w:val="99"/>
    <w:rsid w:val="009E71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uiPriority w:val="22"/>
    <w:qFormat/>
    <w:rsid w:val="009E7107"/>
    <w:rPr>
      <w:b/>
      <w:bCs/>
    </w:rPr>
  </w:style>
  <w:style w:type="paragraph" w:styleId="NormalnyWeb">
    <w:name w:val="Normal (Web)"/>
    <w:basedOn w:val="Normalny"/>
    <w:uiPriority w:val="99"/>
    <w:unhideWhenUsed/>
    <w:rsid w:val="009E710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A99E-9F59-40A0-B2D4-ED9979FF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j.w.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MAXIMUS BROKER</dc:creator>
  <cp:keywords/>
  <cp:lastModifiedBy>admin</cp:lastModifiedBy>
  <cp:revision>2</cp:revision>
  <cp:lastPrinted>2008-07-03T13:12:00Z</cp:lastPrinted>
  <dcterms:created xsi:type="dcterms:W3CDTF">2021-12-09T13:45:00Z</dcterms:created>
  <dcterms:modified xsi:type="dcterms:W3CDTF">2021-12-09T13:45:00Z</dcterms:modified>
</cp:coreProperties>
</file>