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A9D" w:rsidRDefault="00731A9D" w:rsidP="004E57AE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rStyle w:val="Pogrubienie"/>
          <w:rFonts w:ascii="Apolonia TT" w:hAnsi="Apolonia TT"/>
          <w:sz w:val="22"/>
          <w:szCs w:val="22"/>
        </w:rPr>
      </w:pPr>
    </w:p>
    <w:p w:rsidR="00B05ECE" w:rsidRPr="00731A9D" w:rsidRDefault="00B05ECE" w:rsidP="004E57AE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rStyle w:val="Pogrubienie"/>
          <w:rFonts w:ascii="Apolonia TT" w:hAnsi="Apolonia TT"/>
          <w:sz w:val="22"/>
          <w:szCs w:val="22"/>
        </w:rPr>
      </w:pPr>
      <w:r w:rsidRPr="00731A9D">
        <w:rPr>
          <w:rStyle w:val="Pogrubienie"/>
          <w:rFonts w:ascii="Apolonia TT" w:hAnsi="Apolonia TT"/>
          <w:sz w:val="22"/>
          <w:szCs w:val="22"/>
        </w:rPr>
        <w:t>KLAUZULA INFORMACYJNA</w:t>
      </w:r>
      <w:r w:rsidRPr="00731A9D">
        <w:rPr>
          <w:rFonts w:ascii="Apolonia TT" w:hAnsi="Apolonia TT"/>
          <w:b/>
          <w:bCs/>
          <w:sz w:val="22"/>
          <w:szCs w:val="22"/>
        </w:rPr>
        <w:br/>
      </w:r>
      <w:r w:rsidR="00C443B2" w:rsidRPr="00731A9D">
        <w:rPr>
          <w:rStyle w:val="Pogrubienie"/>
          <w:rFonts w:ascii="Apolonia TT" w:hAnsi="Apolonia TT"/>
          <w:sz w:val="22"/>
          <w:szCs w:val="22"/>
        </w:rPr>
        <w:t xml:space="preserve">Klauzula informacyjna dotycząca </w:t>
      </w:r>
      <w:r w:rsidR="004E57AE" w:rsidRPr="00731A9D">
        <w:rPr>
          <w:rStyle w:val="Pogrubienie"/>
          <w:rFonts w:ascii="Apolonia TT" w:hAnsi="Apolonia TT"/>
          <w:sz w:val="22"/>
          <w:szCs w:val="22"/>
        </w:rPr>
        <w:t>przetwarzania danych osobowych i wizerunku osób</w:t>
      </w:r>
      <w:r w:rsidR="004E57AE" w:rsidRPr="00731A9D">
        <w:rPr>
          <w:rStyle w:val="Pogrubienie"/>
          <w:rFonts w:ascii="Apolonia TT" w:hAnsi="Apolonia TT"/>
          <w:sz w:val="22"/>
          <w:szCs w:val="22"/>
        </w:rPr>
        <w:br/>
        <w:t>w związk</w:t>
      </w:r>
      <w:r w:rsidR="00731A9D">
        <w:rPr>
          <w:rStyle w:val="Pogrubienie"/>
          <w:rFonts w:ascii="Apolonia TT" w:hAnsi="Apolonia TT"/>
          <w:sz w:val="22"/>
          <w:szCs w:val="22"/>
        </w:rPr>
        <w:t xml:space="preserve">u z </w:t>
      </w:r>
      <w:r w:rsidR="00841C17">
        <w:rPr>
          <w:rStyle w:val="Pogrubienie"/>
          <w:rFonts w:ascii="Apolonia TT" w:hAnsi="Apolonia TT"/>
          <w:sz w:val="22"/>
          <w:szCs w:val="22"/>
        </w:rPr>
        <w:t>powołaniem i funkcjonowaniem Płużnickiej Gminnej Rady Działalności Pożytku Publicznego</w:t>
      </w:r>
    </w:p>
    <w:p w:rsidR="00B05ECE" w:rsidRPr="00731A9D" w:rsidRDefault="00B05ECE" w:rsidP="00B05ECE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rFonts w:ascii="Apolonia TT" w:hAnsi="Apolonia TT"/>
          <w:sz w:val="22"/>
          <w:szCs w:val="22"/>
        </w:rPr>
      </w:pPr>
    </w:p>
    <w:p w:rsidR="00B05ECE" w:rsidRPr="00731A9D" w:rsidRDefault="00B05ECE" w:rsidP="006E5E83">
      <w:pPr>
        <w:pStyle w:val="ng-scope"/>
        <w:numPr>
          <w:ilvl w:val="0"/>
          <w:numId w:val="1"/>
        </w:numPr>
        <w:shd w:val="clear" w:color="auto" w:fill="FFFFFF"/>
        <w:spacing w:before="0" w:beforeAutospacing="0" w:after="120" w:afterAutospacing="0" w:line="276" w:lineRule="auto"/>
        <w:ind w:left="714" w:hanging="357"/>
        <w:contextualSpacing/>
        <w:jc w:val="both"/>
        <w:rPr>
          <w:rFonts w:ascii="Apolonia TT" w:hAnsi="Apolonia TT"/>
          <w:sz w:val="20"/>
          <w:szCs w:val="20"/>
        </w:rPr>
      </w:pPr>
      <w:r w:rsidRPr="00731A9D">
        <w:rPr>
          <w:rFonts w:ascii="Apolonia TT" w:hAnsi="Apolonia TT"/>
          <w:sz w:val="20"/>
          <w:szCs w:val="20"/>
        </w:rPr>
        <w:t xml:space="preserve">Zgodnie z art. </w:t>
      </w:r>
      <w:r w:rsidR="003B00CA" w:rsidRPr="00731A9D">
        <w:rPr>
          <w:rFonts w:ascii="Apolonia TT" w:hAnsi="Apolonia TT"/>
          <w:sz w:val="20"/>
          <w:szCs w:val="20"/>
        </w:rPr>
        <w:t xml:space="preserve">13 ust. 1 i 2 Rozporządzenia Parlamentu Europejskiego i Rady (UE) 2016/679 </w:t>
      </w:r>
      <w:r w:rsidR="006E5E83" w:rsidRPr="00731A9D">
        <w:rPr>
          <w:rFonts w:ascii="Apolonia TT" w:hAnsi="Apolonia TT"/>
          <w:sz w:val="20"/>
          <w:szCs w:val="20"/>
        </w:rPr>
        <w:br/>
      </w:r>
      <w:r w:rsidR="003B00CA" w:rsidRPr="00731A9D">
        <w:rPr>
          <w:rFonts w:ascii="Apolonia TT" w:hAnsi="Apolonia TT"/>
          <w:sz w:val="20"/>
          <w:szCs w:val="20"/>
        </w:rPr>
        <w:t>z dnia 27 kwietnia 2016 r. w sprawie ochrony osób fizycznych w związku przetwarzaniem danych osobowych i w sprawie swobodnego przepływu takich danych oraz uchylenia dyrektywy 95/46/W – ogólne rozporządzenie o ochronie danych, informujemy, iż</w:t>
      </w:r>
      <w:r w:rsidRPr="00731A9D">
        <w:rPr>
          <w:rFonts w:ascii="Apolonia TT" w:hAnsi="Apolonia TT"/>
          <w:sz w:val="20"/>
          <w:szCs w:val="20"/>
        </w:rPr>
        <w:t>:</w:t>
      </w:r>
    </w:p>
    <w:p w:rsidR="006E5E83" w:rsidRPr="00731A9D" w:rsidRDefault="006E5E83" w:rsidP="006E5E83">
      <w:pPr>
        <w:numPr>
          <w:ilvl w:val="0"/>
          <w:numId w:val="1"/>
        </w:numPr>
        <w:spacing w:after="120" w:line="276" w:lineRule="auto"/>
        <w:ind w:left="714" w:hanging="357"/>
        <w:contextualSpacing/>
        <w:jc w:val="both"/>
        <w:rPr>
          <w:rFonts w:ascii="Apolonia TT" w:hAnsi="Apolonia TT"/>
          <w:sz w:val="20"/>
          <w:szCs w:val="20"/>
        </w:rPr>
      </w:pPr>
      <w:r w:rsidRPr="00731A9D">
        <w:rPr>
          <w:rFonts w:ascii="Apolonia TT" w:hAnsi="Apolonia TT"/>
          <w:sz w:val="20"/>
          <w:szCs w:val="20"/>
        </w:rPr>
        <w:t>Administratorem Twoich danych osobowych będzie Wójt Gminy Płużnica. Możesz się z nim kontaktować w następujący sposób: listownie na adres siedziby: Urząd Gminy w Płużnicy, Płużnica 60, 87-214 Płużnica, e-mail: sekretariat@pluznica.pl , telefonicznie 530687817</w:t>
      </w:r>
    </w:p>
    <w:p w:rsidR="001604D8" w:rsidRPr="00731A9D" w:rsidRDefault="00C443B2" w:rsidP="006E5E83">
      <w:pPr>
        <w:numPr>
          <w:ilvl w:val="0"/>
          <w:numId w:val="1"/>
        </w:numPr>
        <w:spacing w:after="120" w:line="276" w:lineRule="auto"/>
        <w:ind w:left="714" w:hanging="357"/>
        <w:contextualSpacing/>
        <w:jc w:val="both"/>
        <w:rPr>
          <w:rFonts w:ascii="Apolonia TT" w:hAnsi="Apolonia TT"/>
          <w:sz w:val="20"/>
          <w:szCs w:val="20"/>
        </w:rPr>
      </w:pPr>
      <w:r w:rsidRPr="00731A9D">
        <w:rPr>
          <w:rFonts w:ascii="Apolonia TT" w:hAnsi="Apolonia TT"/>
          <w:sz w:val="20"/>
          <w:szCs w:val="20"/>
        </w:rPr>
        <w:t xml:space="preserve">Do kontaktów w sprawie ochrony Twoich danych osobowych został także powołany inspektor ochrony danych, z którym możesz się kontaktować wysyłając e-mail na adres </w:t>
      </w:r>
      <w:r w:rsidR="006E5E83" w:rsidRPr="00731A9D">
        <w:rPr>
          <w:rFonts w:ascii="Apolonia TT" w:hAnsi="Apolonia TT"/>
          <w:sz w:val="20"/>
          <w:szCs w:val="20"/>
        </w:rPr>
        <w:t>iod@pluznica.pl.</w:t>
      </w:r>
    </w:p>
    <w:p w:rsidR="00C605C9" w:rsidRPr="00731A9D" w:rsidRDefault="00D47731" w:rsidP="006E5E83">
      <w:pPr>
        <w:pStyle w:val="ng-scope"/>
        <w:numPr>
          <w:ilvl w:val="0"/>
          <w:numId w:val="1"/>
        </w:numPr>
        <w:shd w:val="clear" w:color="auto" w:fill="FFFFFF"/>
        <w:spacing w:before="0" w:beforeAutospacing="0" w:after="120" w:afterAutospacing="0" w:line="276" w:lineRule="auto"/>
        <w:ind w:left="714" w:hanging="357"/>
        <w:contextualSpacing/>
        <w:jc w:val="both"/>
        <w:rPr>
          <w:rFonts w:ascii="Apolonia TT" w:hAnsi="Apolonia TT"/>
          <w:sz w:val="20"/>
          <w:szCs w:val="20"/>
        </w:rPr>
      </w:pPr>
      <w:r w:rsidRPr="00731A9D">
        <w:rPr>
          <w:rFonts w:ascii="Apolonia TT" w:hAnsi="Apolonia TT"/>
          <w:sz w:val="20"/>
          <w:szCs w:val="20"/>
        </w:rPr>
        <w:t>Twoje dane osobowe na podstawie art. 6 ust. 1 lit</w:t>
      </w:r>
      <w:r w:rsidR="00FC059A" w:rsidRPr="00731A9D">
        <w:rPr>
          <w:rFonts w:ascii="Apolonia TT" w:hAnsi="Apolonia TT"/>
          <w:sz w:val="20"/>
          <w:szCs w:val="20"/>
        </w:rPr>
        <w:t>. a</w:t>
      </w:r>
      <w:r w:rsidR="00855300" w:rsidRPr="00731A9D">
        <w:rPr>
          <w:rFonts w:ascii="Apolonia TT" w:hAnsi="Apolonia TT"/>
          <w:sz w:val="20"/>
          <w:szCs w:val="20"/>
        </w:rPr>
        <w:t xml:space="preserve"> </w:t>
      </w:r>
      <w:r w:rsidRPr="00731A9D">
        <w:rPr>
          <w:rFonts w:ascii="Apolonia TT" w:hAnsi="Apolonia TT"/>
          <w:sz w:val="20"/>
          <w:szCs w:val="20"/>
        </w:rPr>
        <w:t xml:space="preserve"> RODO</w:t>
      </w:r>
      <w:r w:rsidR="004C37CB" w:rsidRPr="00731A9D">
        <w:rPr>
          <w:rFonts w:ascii="Apolonia TT" w:hAnsi="Apolonia TT"/>
          <w:sz w:val="20"/>
          <w:szCs w:val="20"/>
        </w:rPr>
        <w:t xml:space="preserve"> </w:t>
      </w:r>
      <w:r w:rsidR="00FC059A" w:rsidRPr="00731A9D">
        <w:rPr>
          <w:rFonts w:ascii="Apolonia TT" w:hAnsi="Apolonia TT"/>
          <w:sz w:val="20"/>
          <w:szCs w:val="20"/>
        </w:rPr>
        <w:t xml:space="preserve">w związku z </w:t>
      </w:r>
      <w:r w:rsidR="004C37CB" w:rsidRPr="00731A9D">
        <w:rPr>
          <w:rFonts w:ascii="Apolonia TT" w:hAnsi="Apolonia TT"/>
          <w:sz w:val="20"/>
          <w:szCs w:val="20"/>
        </w:rPr>
        <w:t xml:space="preserve"> art. 7 ust. 1 pkt 18 </w:t>
      </w:r>
      <w:r w:rsidRPr="00731A9D">
        <w:rPr>
          <w:rFonts w:ascii="Apolonia TT" w:hAnsi="Apolonia TT"/>
          <w:sz w:val="20"/>
          <w:szCs w:val="20"/>
        </w:rPr>
        <w:t xml:space="preserve"> </w:t>
      </w:r>
      <w:r w:rsidR="006E7913" w:rsidRPr="00731A9D">
        <w:rPr>
          <w:rFonts w:ascii="Apolonia TT" w:hAnsi="Apolonia TT"/>
          <w:sz w:val="20"/>
          <w:szCs w:val="20"/>
        </w:rPr>
        <w:t xml:space="preserve">ustawy o samorządzie gminnym </w:t>
      </w:r>
      <w:r w:rsidRPr="00731A9D">
        <w:rPr>
          <w:rFonts w:ascii="Apolonia TT" w:hAnsi="Apolonia TT"/>
          <w:sz w:val="20"/>
          <w:szCs w:val="20"/>
        </w:rPr>
        <w:t xml:space="preserve">przetwarzane będą w celu </w:t>
      </w:r>
      <w:r w:rsidR="00841C17">
        <w:rPr>
          <w:rFonts w:ascii="Apolonia TT" w:hAnsi="Apolonia TT"/>
          <w:sz w:val="20"/>
          <w:szCs w:val="20"/>
        </w:rPr>
        <w:t>powołania i funkcjonowania Płużnickiej Gminnej Rady Działalności Pożytku Publicznego</w:t>
      </w:r>
      <w:r w:rsidR="00127CD8" w:rsidRPr="00731A9D">
        <w:rPr>
          <w:rFonts w:ascii="Apolonia TT" w:hAnsi="Apolonia TT"/>
          <w:sz w:val="20"/>
          <w:szCs w:val="20"/>
        </w:rPr>
        <w:t>.</w:t>
      </w:r>
    </w:p>
    <w:p w:rsidR="004C37CB" w:rsidRPr="00731A9D" w:rsidRDefault="004E5B3A" w:rsidP="006E5E83">
      <w:pPr>
        <w:pStyle w:val="ng-scope"/>
        <w:numPr>
          <w:ilvl w:val="0"/>
          <w:numId w:val="1"/>
        </w:numPr>
        <w:shd w:val="clear" w:color="auto" w:fill="FFFFFF"/>
        <w:spacing w:before="0" w:beforeAutospacing="0" w:after="120" w:afterAutospacing="0" w:line="276" w:lineRule="auto"/>
        <w:ind w:left="714" w:hanging="357"/>
        <w:contextualSpacing/>
        <w:jc w:val="both"/>
        <w:rPr>
          <w:rFonts w:ascii="Apolonia TT" w:hAnsi="Apolonia TT"/>
          <w:sz w:val="20"/>
          <w:szCs w:val="20"/>
        </w:rPr>
      </w:pPr>
      <w:r w:rsidRPr="00731A9D">
        <w:rPr>
          <w:rFonts w:ascii="Apolonia TT" w:hAnsi="Apolonia TT"/>
          <w:sz w:val="20"/>
          <w:szCs w:val="20"/>
        </w:rPr>
        <w:t>Twoj</w:t>
      </w:r>
      <w:r w:rsidR="00341FDD" w:rsidRPr="00731A9D">
        <w:rPr>
          <w:rFonts w:ascii="Apolonia TT" w:hAnsi="Apolonia TT"/>
          <w:sz w:val="20"/>
          <w:szCs w:val="20"/>
        </w:rPr>
        <w:t>e</w:t>
      </w:r>
      <w:r w:rsidRPr="00731A9D">
        <w:rPr>
          <w:rFonts w:ascii="Apolonia TT" w:hAnsi="Apolonia TT"/>
          <w:sz w:val="20"/>
          <w:szCs w:val="20"/>
        </w:rPr>
        <w:t xml:space="preserve"> dane osobowe możemy </w:t>
      </w:r>
      <w:r w:rsidR="00FC059A" w:rsidRPr="00731A9D">
        <w:rPr>
          <w:rFonts w:ascii="Apolonia TT" w:hAnsi="Apolonia TT"/>
          <w:sz w:val="20"/>
          <w:szCs w:val="20"/>
        </w:rPr>
        <w:t xml:space="preserve">ujawniać, </w:t>
      </w:r>
      <w:r w:rsidRPr="00731A9D">
        <w:rPr>
          <w:rFonts w:ascii="Apolonia TT" w:hAnsi="Apolonia TT"/>
          <w:sz w:val="20"/>
          <w:szCs w:val="20"/>
        </w:rPr>
        <w:t>przekazywać i udostępniać wyłącznie podmiotom uprawnionym na podstawie obowiązujących przepisów prawa są nimi np.:</w:t>
      </w:r>
      <w:r w:rsidR="0014093E" w:rsidRPr="00731A9D">
        <w:rPr>
          <w:rFonts w:ascii="Apolonia TT" w:hAnsi="Apolonia TT"/>
          <w:sz w:val="20"/>
          <w:szCs w:val="20"/>
        </w:rPr>
        <w:t xml:space="preserve"> </w:t>
      </w:r>
      <w:r w:rsidR="00FC059A" w:rsidRPr="00731A9D">
        <w:rPr>
          <w:rFonts w:ascii="Apolonia TT" w:hAnsi="Apolonia TT"/>
          <w:sz w:val="20"/>
          <w:szCs w:val="20"/>
        </w:rPr>
        <w:t>portale społecznościowe,</w:t>
      </w:r>
      <w:r w:rsidRPr="00731A9D">
        <w:rPr>
          <w:rFonts w:ascii="Apolonia TT" w:hAnsi="Apolonia TT"/>
          <w:sz w:val="20"/>
          <w:szCs w:val="20"/>
        </w:rPr>
        <w:t xml:space="preserve"> </w:t>
      </w:r>
      <w:r w:rsidR="004C37CB" w:rsidRPr="00731A9D">
        <w:rPr>
          <w:rFonts w:ascii="Apolonia TT" w:hAnsi="Apolonia TT"/>
          <w:sz w:val="20"/>
          <w:szCs w:val="20"/>
        </w:rPr>
        <w:t>mass media, publikatory prasowe oraz internetowe</w:t>
      </w:r>
      <w:r w:rsidR="00FC059A" w:rsidRPr="00731A9D">
        <w:rPr>
          <w:rFonts w:ascii="Apolonia TT" w:hAnsi="Apolonia TT"/>
          <w:sz w:val="20"/>
          <w:szCs w:val="20"/>
        </w:rPr>
        <w:t xml:space="preserve">, </w:t>
      </w:r>
      <w:r w:rsidRPr="00731A9D">
        <w:rPr>
          <w:rFonts w:ascii="Apolonia TT" w:hAnsi="Apolonia TT"/>
          <w:sz w:val="20"/>
          <w:szCs w:val="20"/>
        </w:rPr>
        <w:t xml:space="preserve">sądy, organy ścigania, podatkowe oraz inne podmioty publiczne, gdy wystąpią z takim żądaniem oczywiście w oparciu o stosowną podstawę prawną. </w:t>
      </w:r>
    </w:p>
    <w:p w:rsidR="004E5B3A" w:rsidRPr="00731A9D" w:rsidRDefault="004E5B3A" w:rsidP="006E5E83">
      <w:pPr>
        <w:pStyle w:val="ng-scope"/>
        <w:numPr>
          <w:ilvl w:val="0"/>
          <w:numId w:val="1"/>
        </w:numPr>
        <w:shd w:val="clear" w:color="auto" w:fill="FFFFFF"/>
        <w:spacing w:before="0" w:beforeAutospacing="0" w:after="120" w:afterAutospacing="0" w:line="276" w:lineRule="auto"/>
        <w:ind w:left="714" w:hanging="357"/>
        <w:contextualSpacing/>
        <w:jc w:val="both"/>
        <w:rPr>
          <w:rFonts w:ascii="Apolonia TT" w:hAnsi="Apolonia TT"/>
          <w:sz w:val="20"/>
          <w:szCs w:val="20"/>
        </w:rPr>
      </w:pPr>
      <w:r w:rsidRPr="00731A9D">
        <w:rPr>
          <w:rFonts w:ascii="Apolonia TT" w:hAnsi="Apolonia TT"/>
          <w:sz w:val="20"/>
          <w:szCs w:val="20"/>
        </w:rPr>
        <w:t>Twoje dane osobowe możemy także przekazywać podmiotom, które przetwarzają je na zlecenie administratora tzw. podmiotom przetwarzającym, są nimi np.: podmioty świadczące usługi in</w:t>
      </w:r>
      <w:r w:rsidR="00C443B2" w:rsidRPr="00731A9D">
        <w:rPr>
          <w:rFonts w:ascii="Apolonia TT" w:hAnsi="Apolonia TT"/>
          <w:sz w:val="20"/>
          <w:szCs w:val="20"/>
        </w:rPr>
        <w:t xml:space="preserve">formatyczne i </w:t>
      </w:r>
      <w:r w:rsidRPr="00731A9D">
        <w:rPr>
          <w:rFonts w:ascii="Apolonia TT" w:hAnsi="Apolonia TT"/>
          <w:sz w:val="20"/>
          <w:szCs w:val="20"/>
        </w:rPr>
        <w:t xml:space="preserve">inne, jednakże przekazanie Twoich danych nastąpić może tylko wtedy, gdy zapewnią one odpowiednią ochronę Twoich praw. </w:t>
      </w:r>
    </w:p>
    <w:p w:rsidR="004E5B3A" w:rsidRPr="00731A9D" w:rsidRDefault="00FC059A" w:rsidP="006E5E83">
      <w:pPr>
        <w:pStyle w:val="ng-scope"/>
        <w:numPr>
          <w:ilvl w:val="0"/>
          <w:numId w:val="1"/>
        </w:numPr>
        <w:shd w:val="clear" w:color="auto" w:fill="FFFFFF"/>
        <w:spacing w:before="0" w:beforeAutospacing="0" w:after="120" w:afterAutospacing="0" w:line="276" w:lineRule="auto"/>
        <w:ind w:left="714" w:hanging="357"/>
        <w:contextualSpacing/>
        <w:jc w:val="both"/>
        <w:rPr>
          <w:rFonts w:ascii="Apolonia TT" w:hAnsi="Apolonia TT"/>
          <w:sz w:val="20"/>
          <w:szCs w:val="20"/>
        </w:rPr>
      </w:pPr>
      <w:r w:rsidRPr="00731A9D">
        <w:rPr>
          <w:rFonts w:ascii="Apolonia TT" w:hAnsi="Apolonia TT"/>
          <w:sz w:val="20"/>
          <w:szCs w:val="20"/>
        </w:rPr>
        <w:t>Twoje dane osobowe będą przetwarzane  do czasu cofniecie przez Ciebie zgody, nie dłużej jednak niż 3 lata od  zakończeniu wydarzenia organizowanego przez gminę</w:t>
      </w:r>
      <w:r w:rsidR="004E5B3A" w:rsidRPr="00731A9D">
        <w:rPr>
          <w:rFonts w:ascii="Apolonia TT" w:hAnsi="Apolonia TT"/>
          <w:sz w:val="20"/>
          <w:szCs w:val="20"/>
        </w:rPr>
        <w:t>.</w:t>
      </w:r>
    </w:p>
    <w:p w:rsidR="004E5B3A" w:rsidRPr="00731A9D" w:rsidRDefault="004E5B3A" w:rsidP="006E5E83">
      <w:pPr>
        <w:pStyle w:val="ng-scope"/>
        <w:numPr>
          <w:ilvl w:val="0"/>
          <w:numId w:val="1"/>
        </w:numPr>
        <w:shd w:val="clear" w:color="auto" w:fill="FFFFFF"/>
        <w:spacing w:before="0" w:beforeAutospacing="0" w:after="120" w:afterAutospacing="0" w:line="276" w:lineRule="auto"/>
        <w:ind w:left="714" w:hanging="357"/>
        <w:contextualSpacing/>
        <w:jc w:val="both"/>
        <w:rPr>
          <w:rFonts w:ascii="Apolonia TT" w:hAnsi="Apolonia TT"/>
          <w:sz w:val="20"/>
          <w:szCs w:val="20"/>
        </w:rPr>
      </w:pPr>
      <w:r w:rsidRPr="00731A9D">
        <w:rPr>
          <w:rFonts w:ascii="Apolonia TT" w:hAnsi="Apolonia TT"/>
          <w:sz w:val="20"/>
          <w:szCs w:val="20"/>
        </w:rPr>
        <w:t xml:space="preserve">Masz prawo do żądania od administratora dostępu do danych, możesz je sprostować, gdy zachodzi taka konieczność. Masz także prawo żądania usunięcia lub ograniczenia przetwarzania, prawo do wniesienia sprzeciwu wobec przetwarzania. </w:t>
      </w:r>
    </w:p>
    <w:p w:rsidR="004E5B3A" w:rsidRPr="00731A9D" w:rsidRDefault="00FC059A" w:rsidP="006E5E83">
      <w:pPr>
        <w:pStyle w:val="ng-scope"/>
        <w:numPr>
          <w:ilvl w:val="0"/>
          <w:numId w:val="1"/>
        </w:numPr>
        <w:shd w:val="clear" w:color="auto" w:fill="FFFFFF"/>
        <w:spacing w:before="0" w:beforeAutospacing="0" w:after="120" w:afterAutospacing="0" w:line="276" w:lineRule="auto"/>
        <w:ind w:left="714" w:hanging="357"/>
        <w:contextualSpacing/>
        <w:jc w:val="both"/>
        <w:rPr>
          <w:rFonts w:ascii="Apolonia TT" w:hAnsi="Apolonia TT"/>
          <w:sz w:val="20"/>
          <w:szCs w:val="20"/>
        </w:rPr>
      </w:pPr>
      <w:r w:rsidRPr="00731A9D">
        <w:rPr>
          <w:rFonts w:ascii="Apolonia TT" w:hAnsi="Apolonia TT"/>
          <w:sz w:val="20"/>
          <w:szCs w:val="20"/>
        </w:rPr>
        <w:t>Przetwarzanie odbywa się na podstawie Twojej zgody informujemy więc, że zgoda może być cofnięta w dowolnym momencie</w:t>
      </w:r>
      <w:r w:rsidR="00580C6A" w:rsidRPr="00731A9D">
        <w:rPr>
          <w:rFonts w:ascii="Apolonia TT" w:hAnsi="Apolonia TT"/>
          <w:sz w:val="20"/>
          <w:szCs w:val="20"/>
        </w:rPr>
        <w:t xml:space="preserve">. </w:t>
      </w:r>
    </w:p>
    <w:p w:rsidR="004E5B3A" w:rsidRPr="00731A9D" w:rsidRDefault="004E5B3A" w:rsidP="006E5E83">
      <w:pPr>
        <w:pStyle w:val="Akapitzlist"/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="Apolonia TT" w:hAnsi="Apolonia TT"/>
          <w:sz w:val="20"/>
          <w:szCs w:val="20"/>
        </w:rPr>
      </w:pPr>
      <w:r w:rsidRPr="00731A9D">
        <w:rPr>
          <w:rFonts w:ascii="Apolonia TT" w:hAnsi="Apolonia TT"/>
          <w:sz w:val="20"/>
          <w:szCs w:val="20"/>
        </w:rPr>
        <w:t>Przysługuje Ci także skarga do organu do organu nadzorczego - Prezesa Urzędu Ochrony Danych Osobowych, gdy uznasz, iż przetwarzanie Twoich danych osobowych narusza przepisy ogólnego rozporządzenia o ochronie danych osobowych z dnia 27 kwietnia 2016 r.</w:t>
      </w:r>
    </w:p>
    <w:p w:rsidR="004E5B3A" w:rsidRPr="00731A9D" w:rsidRDefault="004E5B3A" w:rsidP="006E5E83">
      <w:pPr>
        <w:pStyle w:val="Akapitzlist"/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="Apolonia TT" w:hAnsi="Apolonia TT"/>
          <w:sz w:val="20"/>
          <w:szCs w:val="20"/>
        </w:rPr>
      </w:pPr>
      <w:r w:rsidRPr="00731A9D">
        <w:rPr>
          <w:rFonts w:ascii="Apolonia TT" w:hAnsi="Apolonia TT"/>
          <w:sz w:val="20"/>
          <w:szCs w:val="20"/>
        </w:rPr>
        <w:t>Twoje dane nie będą przetwarzane w sposób zautomatyzowany, w tym również w formie profilowania.</w:t>
      </w:r>
    </w:p>
    <w:sectPr w:rsidR="004E5B3A" w:rsidRPr="00731A9D" w:rsidSect="00AB0D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794" w:rsidRDefault="00905794" w:rsidP="00731A9D">
      <w:pPr>
        <w:spacing w:after="0" w:line="240" w:lineRule="auto"/>
      </w:pPr>
      <w:r>
        <w:separator/>
      </w:r>
    </w:p>
  </w:endnote>
  <w:endnote w:type="continuationSeparator" w:id="0">
    <w:p w:rsidR="00905794" w:rsidRDefault="00905794" w:rsidP="00731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olonia TT">
    <w:altName w:val="Apolonia TT"/>
    <w:panose1 w:val="02000505080000020004"/>
    <w:charset w:val="EE"/>
    <w:family w:val="auto"/>
    <w:pitch w:val="variable"/>
    <w:sig w:usb0="800000AF" w:usb1="5200205B" w:usb2="04000000" w:usb3="00000000" w:csb0="0000008B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084" w:rsidRDefault="006340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084" w:rsidRDefault="0063408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084" w:rsidRDefault="006340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794" w:rsidRDefault="00905794" w:rsidP="00731A9D">
      <w:pPr>
        <w:spacing w:after="0" w:line="240" w:lineRule="auto"/>
      </w:pPr>
      <w:r>
        <w:separator/>
      </w:r>
    </w:p>
  </w:footnote>
  <w:footnote w:type="continuationSeparator" w:id="0">
    <w:p w:rsidR="00905794" w:rsidRDefault="00905794" w:rsidP="00731A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084" w:rsidRDefault="006340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A9D" w:rsidRPr="00121C02" w:rsidRDefault="00121C02" w:rsidP="00121C02">
    <w:pPr>
      <w:autoSpaceDE w:val="0"/>
      <w:autoSpaceDN w:val="0"/>
      <w:adjustRightInd w:val="0"/>
      <w:jc w:val="right"/>
      <w:rPr>
        <w:rFonts w:ascii="Apolonia TT" w:hAnsi="Apolonia TT"/>
        <w:b/>
        <w:bCs/>
        <w:sz w:val="18"/>
        <w:szCs w:val="18"/>
      </w:rPr>
    </w:pPr>
    <w:r w:rsidRPr="00D5138B">
      <w:rPr>
        <w:rFonts w:ascii="Apolonia TT" w:hAnsi="Apolonia TT"/>
        <w:b/>
        <w:bCs/>
        <w:sz w:val="18"/>
        <w:szCs w:val="18"/>
      </w:rPr>
      <w:t xml:space="preserve">Załącznik nr 1 do </w:t>
    </w:r>
    <w:r w:rsidRPr="00D5138B">
      <w:rPr>
        <w:rFonts w:ascii="Apolonia TT" w:hAnsi="Apolonia TT"/>
        <w:b/>
        <w:bCs/>
        <w:sz w:val="18"/>
        <w:szCs w:val="18"/>
      </w:rPr>
      <w:br/>
      <w:t xml:space="preserve">Ogłoszenia o naborze </w:t>
    </w:r>
    <w:r w:rsidRPr="00D5138B">
      <w:rPr>
        <w:rFonts w:ascii="Apolonia TT" w:hAnsi="Apolonia TT"/>
        <w:b/>
        <w:bCs/>
        <w:color w:val="000000"/>
        <w:kern w:val="36"/>
        <w:sz w:val="18"/>
        <w:szCs w:val="18"/>
      </w:rPr>
      <w:t xml:space="preserve">kandydatów na członków </w:t>
    </w:r>
    <w:r w:rsidRPr="00D5138B">
      <w:rPr>
        <w:rFonts w:ascii="Apolonia TT" w:hAnsi="Apolonia TT"/>
        <w:b/>
        <w:bCs/>
        <w:color w:val="000000"/>
        <w:kern w:val="36"/>
        <w:sz w:val="18"/>
        <w:szCs w:val="18"/>
      </w:rPr>
      <w:br/>
      <w:t xml:space="preserve">Płużnickiej Gminnej Rady Działalności Pożytku </w:t>
    </w:r>
    <w:r w:rsidRPr="00D5138B">
      <w:rPr>
        <w:rFonts w:ascii="Apolonia TT" w:hAnsi="Apolonia TT"/>
        <w:b/>
        <w:bCs/>
        <w:color w:val="000000"/>
        <w:kern w:val="36"/>
        <w:sz w:val="18"/>
        <w:szCs w:val="18"/>
      </w:rPr>
      <w:t>Publicznego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084" w:rsidRDefault="006340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14A18"/>
    <w:multiLevelType w:val="hybridMultilevel"/>
    <w:tmpl w:val="18A0038A"/>
    <w:lvl w:ilvl="0" w:tplc="37701334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981B08"/>
    <w:multiLevelType w:val="hybridMultilevel"/>
    <w:tmpl w:val="8236D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23501C"/>
    <w:multiLevelType w:val="hybridMultilevel"/>
    <w:tmpl w:val="36B6349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790222C"/>
    <w:multiLevelType w:val="hybridMultilevel"/>
    <w:tmpl w:val="19DEB0FE"/>
    <w:lvl w:ilvl="0" w:tplc="D5A014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909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C37A6A"/>
    <w:multiLevelType w:val="hybridMultilevel"/>
    <w:tmpl w:val="19DEB0FE"/>
    <w:lvl w:ilvl="0" w:tplc="D5A014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909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ECE"/>
    <w:rsid w:val="00036698"/>
    <w:rsid w:val="000C0DCA"/>
    <w:rsid w:val="00121C02"/>
    <w:rsid w:val="00127CD8"/>
    <w:rsid w:val="0014093E"/>
    <w:rsid w:val="001604D8"/>
    <w:rsid w:val="0018132C"/>
    <w:rsid w:val="00191625"/>
    <w:rsid w:val="001F44BE"/>
    <w:rsid w:val="001F5E61"/>
    <w:rsid w:val="002003AC"/>
    <w:rsid w:val="00256639"/>
    <w:rsid w:val="0026352F"/>
    <w:rsid w:val="00295E04"/>
    <w:rsid w:val="002A2633"/>
    <w:rsid w:val="002B32D9"/>
    <w:rsid w:val="00337DF1"/>
    <w:rsid w:val="00341FDD"/>
    <w:rsid w:val="003A71B8"/>
    <w:rsid w:val="003B00CA"/>
    <w:rsid w:val="004B4B78"/>
    <w:rsid w:val="004C37CB"/>
    <w:rsid w:val="004E57AE"/>
    <w:rsid w:val="004E5B3A"/>
    <w:rsid w:val="00501D48"/>
    <w:rsid w:val="00554C18"/>
    <w:rsid w:val="00580C6A"/>
    <w:rsid w:val="005E0860"/>
    <w:rsid w:val="005F453C"/>
    <w:rsid w:val="0062752C"/>
    <w:rsid w:val="00634084"/>
    <w:rsid w:val="006E1542"/>
    <w:rsid w:val="006E5E83"/>
    <w:rsid w:val="006E7913"/>
    <w:rsid w:val="00731A9D"/>
    <w:rsid w:val="00800A19"/>
    <w:rsid w:val="00802B9D"/>
    <w:rsid w:val="008276A3"/>
    <w:rsid w:val="00841C17"/>
    <w:rsid w:val="00855300"/>
    <w:rsid w:val="00895AB7"/>
    <w:rsid w:val="00905794"/>
    <w:rsid w:val="00917048"/>
    <w:rsid w:val="009E5252"/>
    <w:rsid w:val="00A7623E"/>
    <w:rsid w:val="00A77510"/>
    <w:rsid w:val="00A951DD"/>
    <w:rsid w:val="00AB0D04"/>
    <w:rsid w:val="00AB4CB5"/>
    <w:rsid w:val="00AC6DAC"/>
    <w:rsid w:val="00B05ECE"/>
    <w:rsid w:val="00B639E4"/>
    <w:rsid w:val="00C2137A"/>
    <w:rsid w:val="00C443B2"/>
    <w:rsid w:val="00C605C9"/>
    <w:rsid w:val="00D25420"/>
    <w:rsid w:val="00D47731"/>
    <w:rsid w:val="00D57AED"/>
    <w:rsid w:val="00D63A96"/>
    <w:rsid w:val="00DC64AD"/>
    <w:rsid w:val="00DE143B"/>
    <w:rsid w:val="00EC543B"/>
    <w:rsid w:val="00F00362"/>
    <w:rsid w:val="00F20DFD"/>
    <w:rsid w:val="00FB68D0"/>
    <w:rsid w:val="00FC048F"/>
    <w:rsid w:val="00FC059A"/>
    <w:rsid w:val="00FF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1E8358C-409A-4B7B-8549-F1CC2B37C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0D04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B05E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B05ECE"/>
    <w:rPr>
      <w:b/>
      <w:bCs/>
    </w:rPr>
  </w:style>
  <w:style w:type="paragraph" w:styleId="Akapitzlist">
    <w:name w:val="List Paragraph"/>
    <w:basedOn w:val="Normalny"/>
    <w:uiPriority w:val="34"/>
    <w:qFormat/>
    <w:rsid w:val="00D57AE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51D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951DD"/>
    <w:rPr>
      <w:rFonts w:ascii="Segoe UI" w:hAnsi="Segoe UI" w:cs="Segoe UI"/>
      <w:sz w:val="18"/>
      <w:szCs w:val="18"/>
    </w:rPr>
  </w:style>
  <w:style w:type="character" w:styleId="Hipercze">
    <w:name w:val="Hyperlink"/>
    <w:rsid w:val="00917048"/>
    <w:rPr>
      <w:color w:val="0000FF"/>
      <w:u w:val="single"/>
    </w:rPr>
  </w:style>
  <w:style w:type="character" w:styleId="Odwoaniedokomentarza">
    <w:name w:val="annotation reference"/>
    <w:uiPriority w:val="99"/>
    <w:semiHidden/>
    <w:unhideWhenUsed/>
    <w:rsid w:val="00D254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542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D2542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542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25420"/>
    <w:rPr>
      <w:b/>
      <w:bCs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731A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1A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31A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1A9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B5CFC-3026-4444-B0AF-97F03A0D0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Stanula</dc:creator>
  <cp:lastModifiedBy>ELŻBIETA WIŚNIEWSKA</cp:lastModifiedBy>
  <cp:revision>3</cp:revision>
  <cp:lastPrinted>2018-11-15T09:33:00Z</cp:lastPrinted>
  <dcterms:created xsi:type="dcterms:W3CDTF">2019-04-03T06:28:00Z</dcterms:created>
  <dcterms:modified xsi:type="dcterms:W3CDTF">2019-04-03T06:37:00Z</dcterms:modified>
</cp:coreProperties>
</file>